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E11AF" w14:textId="3DF68B7F" w:rsidR="0098795E" w:rsidRDefault="0098795E" w:rsidP="0098795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8795E">
        <w:rPr>
          <w:rFonts w:ascii="Times New Roman" w:hAnsi="Times New Roman"/>
          <w:b/>
          <w:sz w:val="28"/>
          <w:szCs w:val="28"/>
        </w:rPr>
        <w:t>Особенности системы оценки достижений обучающихся с ЗПР план</w:t>
      </w:r>
      <w:r w:rsidR="009764BD">
        <w:rPr>
          <w:rFonts w:ascii="Times New Roman" w:hAnsi="Times New Roman"/>
          <w:b/>
          <w:sz w:val="28"/>
          <w:szCs w:val="28"/>
        </w:rPr>
        <w:t>ируемых результатов освоения АО</w:t>
      </w:r>
      <w:r w:rsidRPr="0098795E">
        <w:rPr>
          <w:rFonts w:ascii="Times New Roman" w:hAnsi="Times New Roman"/>
          <w:b/>
          <w:sz w:val="28"/>
          <w:szCs w:val="28"/>
        </w:rPr>
        <w:t>ОП НОО</w:t>
      </w:r>
    </w:p>
    <w:p w14:paraId="70433F72" w14:textId="25073B5B" w:rsidR="0098795E" w:rsidRDefault="0098795E" w:rsidP="003929A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6FB0651F" w14:textId="77777777" w:rsidR="003929AD" w:rsidRPr="003929AD" w:rsidRDefault="003929AD" w:rsidP="003929AD">
      <w:pPr>
        <w:spacing w:line="276" w:lineRule="auto"/>
        <w:ind w:left="4" w:firstLine="710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Система оценки достижения планируемых результатов освоения АООП НОО (вариант 7.1.) обучающихся с ЗПР (далее — система оценки) представляет собой один из инструментов реализации требований ФГОС НОО обучающихся с ОВЗ к результатам освоения АООП НОО и направлена на обеспечение качества образования</w:t>
      </w:r>
    </w:p>
    <w:p w14:paraId="5D2450C5" w14:textId="77777777" w:rsidR="003929AD" w:rsidRPr="003929AD" w:rsidRDefault="003929AD" w:rsidP="003929AD">
      <w:pPr>
        <w:widowControl/>
        <w:numPr>
          <w:ilvl w:val="0"/>
          <w:numId w:val="2"/>
        </w:numPr>
        <w:tabs>
          <w:tab w:val="left" w:pos="1079"/>
        </w:tabs>
        <w:autoSpaceDE/>
        <w:autoSpaceDN/>
        <w:adjustRightInd/>
        <w:spacing w:line="276" w:lineRule="auto"/>
        <w:ind w:left="4" w:firstLine="706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соответствии с ФГОС НОО обучающихся с ОВЗ основным объектом системы оценки, её содержательной и </w:t>
      </w:r>
      <w:proofErr w:type="spellStart"/>
      <w:r w:rsidRPr="003929AD">
        <w:rPr>
          <w:sz w:val="24"/>
          <w:szCs w:val="24"/>
        </w:rPr>
        <w:t>критериальной</w:t>
      </w:r>
      <w:proofErr w:type="spellEnd"/>
      <w:r w:rsidRPr="003929AD">
        <w:rPr>
          <w:sz w:val="24"/>
          <w:szCs w:val="24"/>
        </w:rPr>
        <w:t xml:space="preserve"> базой выступают планируемые результаты освоения обучающимися АООП НОО.</w:t>
      </w:r>
    </w:p>
    <w:p w14:paraId="553B6ECE" w14:textId="77777777" w:rsidR="003929AD" w:rsidRPr="003929AD" w:rsidRDefault="003929AD" w:rsidP="003929AD">
      <w:pPr>
        <w:spacing w:line="276" w:lineRule="auto"/>
        <w:ind w:left="4" w:firstLine="706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Система оценки достижения обучающимися с ЗПР планируемых результатов освоения АООП НОО предполагает комплексный</w:t>
      </w:r>
    </w:p>
    <w:p w14:paraId="6416BB7C" w14:textId="77777777" w:rsidR="003929AD" w:rsidRPr="003929AD" w:rsidRDefault="003929AD" w:rsidP="003929AD">
      <w:pPr>
        <w:spacing w:line="276" w:lineRule="auto"/>
        <w:ind w:left="4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подход к оценке результатов образования, позволяющий вести оценку достижения обучающимися всех трех групп результатов образования: личностных, мета предметных и предметных.</w:t>
      </w:r>
    </w:p>
    <w:p w14:paraId="57237E67" w14:textId="77777777" w:rsidR="003929AD" w:rsidRPr="003929AD" w:rsidRDefault="003929AD" w:rsidP="003929AD">
      <w:pPr>
        <w:spacing w:line="276" w:lineRule="auto"/>
        <w:ind w:left="4" w:right="20" w:firstLine="706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Оценка результатов освоения обучающимися с ЗПР АООП НОО (кроме программы коррекционной работы) осуществляется в соответствии с требованиями ФГОС НОО.</w:t>
      </w:r>
    </w:p>
    <w:p w14:paraId="593628C7" w14:textId="3F044C23" w:rsidR="003929AD" w:rsidRPr="003929AD" w:rsidRDefault="003929AD" w:rsidP="003929AD">
      <w:pPr>
        <w:widowControl/>
        <w:tabs>
          <w:tab w:val="left" w:pos="1378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В соответствии с требованиями федерального государственного образовательного стандарта начального общего образования для детей с ЗПР система оценки, ориентирована  на выявление уровня образовательных достижений учащихся с ЗПР с целью итоговой оценки подготовки выпускников на ступени начального общего образования.</w:t>
      </w:r>
      <w:r w:rsidRPr="003929AD">
        <w:rPr>
          <w:b/>
          <w:i/>
          <w:sz w:val="24"/>
          <w:szCs w:val="24"/>
        </w:rPr>
        <w:t xml:space="preserve">                        </w:t>
      </w:r>
    </w:p>
    <w:p w14:paraId="0DC7503C" w14:textId="77777777" w:rsidR="003929AD" w:rsidRPr="003929AD" w:rsidRDefault="003929AD" w:rsidP="003929AD">
      <w:pPr>
        <w:spacing w:line="276" w:lineRule="auto"/>
        <w:rPr>
          <w:b/>
          <w:i/>
          <w:sz w:val="24"/>
          <w:szCs w:val="24"/>
        </w:rPr>
      </w:pPr>
      <w:r w:rsidRPr="003929AD">
        <w:rPr>
          <w:b/>
          <w:i/>
          <w:sz w:val="24"/>
          <w:szCs w:val="24"/>
        </w:rPr>
        <w:t>Особенностями системы оценки являются:</w:t>
      </w:r>
    </w:p>
    <w:p w14:paraId="513CB291" w14:textId="77777777" w:rsidR="003929AD" w:rsidRPr="003929AD" w:rsidRDefault="003929AD" w:rsidP="003929AD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комплексный подход к оценке результатов образования (оценка предметных, метапредметных и личностных результатов общего образования);</w:t>
      </w:r>
    </w:p>
    <w:p w14:paraId="209B4C4E" w14:textId="77777777" w:rsidR="003929AD" w:rsidRPr="003929AD" w:rsidRDefault="003929AD" w:rsidP="003929AD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использование планируемых результатов освоения основных образовательных программ в качестве содержательной и </w:t>
      </w:r>
      <w:proofErr w:type="spellStart"/>
      <w:r w:rsidRPr="003929AD">
        <w:rPr>
          <w:sz w:val="24"/>
          <w:szCs w:val="24"/>
        </w:rPr>
        <w:t>критериальной</w:t>
      </w:r>
      <w:proofErr w:type="spellEnd"/>
      <w:r w:rsidRPr="003929AD">
        <w:rPr>
          <w:sz w:val="24"/>
          <w:szCs w:val="24"/>
        </w:rPr>
        <w:t xml:space="preserve"> базы оценки;</w:t>
      </w:r>
    </w:p>
    <w:p w14:paraId="00CB07D5" w14:textId="77777777" w:rsidR="003929AD" w:rsidRPr="003929AD" w:rsidRDefault="003929AD" w:rsidP="003929AD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оценка успешности освоения содержания отдельных учебных предметов на основе деятельностного подхода, проявляющегося в способности к выполнению учебно-практических и учебно-познавательных задач;</w:t>
      </w:r>
    </w:p>
    <w:p w14:paraId="57B2397D" w14:textId="77777777" w:rsidR="003929AD" w:rsidRPr="003929AD" w:rsidRDefault="003929AD" w:rsidP="003929AD">
      <w:pPr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3929AD">
        <w:rPr>
          <w:sz w:val="24"/>
          <w:szCs w:val="24"/>
        </w:rPr>
        <w:t>оценка динамики образовательных достижений обучающихся;</w:t>
      </w:r>
    </w:p>
    <w:p w14:paraId="1BEF182E" w14:textId="77777777" w:rsidR="003929AD" w:rsidRPr="003929AD" w:rsidRDefault="003929AD" w:rsidP="003929AD">
      <w:pPr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3929AD">
        <w:rPr>
          <w:sz w:val="24"/>
          <w:szCs w:val="24"/>
        </w:rPr>
        <w:t>сочетание внешней и внутренней оценки как механизма обеспечения качества образования;</w:t>
      </w:r>
    </w:p>
    <w:p w14:paraId="3EB9BF44" w14:textId="77777777" w:rsidR="003929AD" w:rsidRPr="003929AD" w:rsidRDefault="003929AD" w:rsidP="003929AD">
      <w:pPr>
        <w:widowControl/>
        <w:numPr>
          <w:ilvl w:val="0"/>
          <w:numId w:val="3"/>
        </w:numPr>
        <w:tabs>
          <w:tab w:val="left" w:pos="1676"/>
        </w:tabs>
        <w:autoSpaceDE/>
        <w:autoSpaceDN/>
        <w:adjustRightInd/>
        <w:spacing w:line="276" w:lineRule="auto"/>
        <w:rPr>
          <w:rFonts w:eastAsia="Symbol"/>
          <w:sz w:val="24"/>
          <w:szCs w:val="24"/>
        </w:rPr>
      </w:pPr>
      <w:r w:rsidRPr="003929AD">
        <w:rPr>
          <w:sz w:val="24"/>
          <w:szCs w:val="24"/>
        </w:rPr>
        <w:t>уровневый подход к разработке планируемых результатов, инструментария и представлению их;</w:t>
      </w:r>
    </w:p>
    <w:p w14:paraId="3E553C02" w14:textId="77777777" w:rsidR="003929AD" w:rsidRPr="003929AD" w:rsidRDefault="003929AD" w:rsidP="003929AD">
      <w:pPr>
        <w:widowControl/>
        <w:numPr>
          <w:ilvl w:val="0"/>
          <w:numId w:val="3"/>
        </w:numPr>
        <w:tabs>
          <w:tab w:val="left" w:pos="1676"/>
        </w:tabs>
        <w:autoSpaceDE/>
        <w:autoSpaceDN/>
        <w:adjustRightInd/>
        <w:spacing w:line="276" w:lineRule="auto"/>
        <w:rPr>
          <w:rFonts w:eastAsia="Symbol"/>
          <w:sz w:val="24"/>
          <w:szCs w:val="24"/>
        </w:rPr>
      </w:pPr>
      <w:r w:rsidRPr="003929AD">
        <w:rPr>
          <w:sz w:val="24"/>
          <w:szCs w:val="24"/>
        </w:rPr>
        <w:t>использование накопительной системы оценивания (портфолио), характеризующей динамику индивидуальных образовательных достижений;</w:t>
      </w:r>
    </w:p>
    <w:p w14:paraId="0D835D8D" w14:textId="5B24C8DE" w:rsidR="003929AD" w:rsidRDefault="003929AD" w:rsidP="003929AD">
      <w:pPr>
        <w:widowControl/>
        <w:numPr>
          <w:ilvl w:val="0"/>
          <w:numId w:val="3"/>
        </w:numPr>
        <w:tabs>
          <w:tab w:val="left" w:pos="1676"/>
        </w:tabs>
        <w:autoSpaceDE/>
        <w:autoSpaceDN/>
        <w:adjustRightInd/>
        <w:spacing w:line="276" w:lineRule="auto"/>
        <w:jc w:val="both"/>
        <w:rPr>
          <w:rFonts w:eastAsia="Symbol"/>
          <w:sz w:val="24"/>
          <w:szCs w:val="24"/>
        </w:rPr>
      </w:pPr>
      <w:r w:rsidRPr="003929AD">
        <w:rPr>
          <w:sz w:val="24"/>
          <w:szCs w:val="24"/>
        </w:rPr>
        <w:t>использование наряду со стандартизированными письменными или устными работами таких форм и методов оценки, как проекты, практические работы, творческие работы, наблюдения.</w:t>
      </w:r>
    </w:p>
    <w:p w14:paraId="2D3AE31D" w14:textId="77777777" w:rsidR="003929AD" w:rsidRPr="003929AD" w:rsidRDefault="003929AD" w:rsidP="003929AD">
      <w:pPr>
        <w:widowControl/>
        <w:tabs>
          <w:tab w:val="left" w:pos="1676"/>
        </w:tabs>
        <w:autoSpaceDE/>
        <w:autoSpaceDN/>
        <w:adjustRightInd/>
        <w:spacing w:line="276" w:lineRule="auto"/>
        <w:jc w:val="both"/>
        <w:rPr>
          <w:rFonts w:eastAsia="Symbol"/>
          <w:sz w:val="24"/>
          <w:szCs w:val="24"/>
        </w:rPr>
      </w:pPr>
    </w:p>
    <w:p w14:paraId="7CC4CEBD" w14:textId="52D9B040" w:rsidR="003929AD" w:rsidRPr="003929AD" w:rsidRDefault="003929AD" w:rsidP="003929AD">
      <w:pPr>
        <w:spacing w:line="276" w:lineRule="auto"/>
        <w:ind w:left="960"/>
        <w:rPr>
          <w:b/>
          <w:sz w:val="24"/>
          <w:szCs w:val="24"/>
        </w:rPr>
      </w:pPr>
      <w:r w:rsidRPr="003929AD">
        <w:rPr>
          <w:b/>
          <w:sz w:val="24"/>
          <w:szCs w:val="24"/>
        </w:rPr>
        <w:t>Оценка личностных результатов</w:t>
      </w:r>
    </w:p>
    <w:p w14:paraId="103D74EE" w14:textId="044B7181" w:rsidR="003929AD" w:rsidRPr="003929AD" w:rsidRDefault="003929AD" w:rsidP="003929AD">
      <w:pPr>
        <w:spacing w:line="276" w:lineRule="auto"/>
        <w:ind w:left="4" w:firstLine="1177"/>
        <w:jc w:val="both"/>
        <w:rPr>
          <w:sz w:val="24"/>
          <w:szCs w:val="24"/>
        </w:rPr>
      </w:pPr>
      <w:r w:rsidRPr="003929AD">
        <w:rPr>
          <w:b/>
          <w:sz w:val="24"/>
          <w:szCs w:val="24"/>
        </w:rPr>
        <w:t xml:space="preserve">Оценка личностных результатов </w:t>
      </w:r>
      <w:r w:rsidRPr="003929AD">
        <w:rPr>
          <w:sz w:val="24"/>
          <w:szCs w:val="24"/>
        </w:rPr>
        <w:t>представляет собой оценку</w:t>
      </w:r>
      <w:r w:rsidRPr="003929AD">
        <w:rPr>
          <w:b/>
          <w:sz w:val="24"/>
          <w:szCs w:val="24"/>
        </w:rPr>
        <w:t xml:space="preserve"> </w:t>
      </w:r>
      <w:r w:rsidRPr="003929AD">
        <w:rPr>
          <w:sz w:val="24"/>
          <w:szCs w:val="24"/>
        </w:rPr>
        <w:t>достижения обучающимися планируемых результатов в их личностном развитии.</w:t>
      </w:r>
    </w:p>
    <w:p w14:paraId="20BB98A4" w14:textId="77777777" w:rsidR="003929AD" w:rsidRPr="003929AD" w:rsidRDefault="003929AD" w:rsidP="003929AD">
      <w:pPr>
        <w:spacing w:line="276" w:lineRule="auto"/>
        <w:ind w:left="4" w:firstLine="692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Достижение личностных результатов обеспечивается за счет всех компонентов образовательного процесса: учебных предметов образовательной программы, а также программы дополнительного образования, реализуемой семьей и школой.</w:t>
      </w:r>
    </w:p>
    <w:p w14:paraId="590FDC71" w14:textId="5D4E04B4" w:rsidR="003929AD" w:rsidRPr="003929AD" w:rsidRDefault="003929AD" w:rsidP="003929AD">
      <w:pPr>
        <w:spacing w:line="276" w:lineRule="auto"/>
        <w:ind w:left="4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Основным объектом оценки личностных результатов служит сформированность  личностных </w:t>
      </w:r>
      <w:r w:rsidRPr="003929AD">
        <w:rPr>
          <w:sz w:val="24"/>
          <w:szCs w:val="24"/>
        </w:rPr>
        <w:lastRenderedPageBreak/>
        <w:t xml:space="preserve">универсальных действий. </w:t>
      </w:r>
    </w:p>
    <w:p w14:paraId="5088B0D8" w14:textId="77777777" w:rsidR="003929AD" w:rsidRPr="003929AD" w:rsidRDefault="003929AD" w:rsidP="003929AD">
      <w:pPr>
        <w:spacing w:line="276" w:lineRule="auto"/>
        <w:ind w:left="424"/>
        <w:rPr>
          <w:sz w:val="24"/>
          <w:szCs w:val="24"/>
        </w:rPr>
      </w:pPr>
      <w:r w:rsidRPr="003929AD">
        <w:rPr>
          <w:sz w:val="24"/>
          <w:szCs w:val="24"/>
        </w:rPr>
        <w:t>Основное содержание оценки в начальной школе строится вокруг оценки:</w:t>
      </w:r>
    </w:p>
    <w:p w14:paraId="26F5277C" w14:textId="77777777" w:rsidR="003929AD" w:rsidRPr="003929AD" w:rsidRDefault="003929AD" w:rsidP="003929AD">
      <w:pPr>
        <w:spacing w:line="276" w:lineRule="auto"/>
        <w:ind w:left="4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• </w:t>
      </w:r>
      <w:r w:rsidRPr="003929AD">
        <w:rPr>
          <w:i/>
          <w:sz w:val="24"/>
          <w:szCs w:val="24"/>
        </w:rPr>
        <w:t>сформированности внутренней позиции школьника</w:t>
      </w:r>
      <w:r w:rsidRPr="003929AD">
        <w:rPr>
          <w:sz w:val="24"/>
          <w:szCs w:val="24"/>
        </w:rPr>
        <w:t xml:space="preserve">, </w:t>
      </w:r>
    </w:p>
    <w:p w14:paraId="25F891CC" w14:textId="77777777" w:rsidR="003929AD" w:rsidRPr="003929AD" w:rsidRDefault="003929AD" w:rsidP="003929AD">
      <w:pPr>
        <w:spacing w:line="276" w:lineRule="auto"/>
        <w:ind w:left="4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которая находит отражение в эмоционально_- положительном отношении ученика к школе, ориентации на содержательные моменты школьной действительности — уроки, познание нового, овладение умениями и новыми компетенциями, характере учебного сотрудничества</w:t>
      </w:r>
    </w:p>
    <w:p w14:paraId="4BFDF91A" w14:textId="77777777" w:rsidR="003929AD" w:rsidRPr="003929AD" w:rsidRDefault="003929AD" w:rsidP="003929AD">
      <w:pPr>
        <w:widowControl/>
        <w:numPr>
          <w:ilvl w:val="0"/>
          <w:numId w:val="4"/>
        </w:numPr>
        <w:tabs>
          <w:tab w:val="left" w:pos="237"/>
        </w:tabs>
        <w:autoSpaceDE/>
        <w:autoSpaceDN/>
        <w:adjustRightInd/>
        <w:spacing w:line="276" w:lineRule="auto"/>
        <w:ind w:left="4" w:right="20" w:hanging="4"/>
        <w:rPr>
          <w:sz w:val="24"/>
          <w:szCs w:val="24"/>
        </w:rPr>
      </w:pPr>
      <w:r w:rsidRPr="003929AD">
        <w:rPr>
          <w:sz w:val="24"/>
          <w:szCs w:val="24"/>
        </w:rPr>
        <w:t>учителем и одноклассниками, — и ориентации на образец поведения «хорошего ученика» как пример для подражания;</w:t>
      </w:r>
    </w:p>
    <w:p w14:paraId="694A4AE9" w14:textId="77777777" w:rsidR="003929AD" w:rsidRPr="003929AD" w:rsidRDefault="003929AD" w:rsidP="003929AD">
      <w:pPr>
        <w:spacing w:line="276" w:lineRule="auto"/>
        <w:ind w:left="4"/>
        <w:rPr>
          <w:sz w:val="24"/>
          <w:szCs w:val="24"/>
        </w:rPr>
      </w:pPr>
      <w:r w:rsidRPr="003929AD">
        <w:rPr>
          <w:sz w:val="24"/>
          <w:szCs w:val="24"/>
        </w:rPr>
        <w:t xml:space="preserve">• </w:t>
      </w:r>
      <w:r w:rsidRPr="003929AD">
        <w:rPr>
          <w:i/>
          <w:sz w:val="24"/>
          <w:szCs w:val="24"/>
        </w:rPr>
        <w:t>сформированности основ гражданской идентичности</w:t>
      </w:r>
      <w:r w:rsidRPr="003929AD">
        <w:rPr>
          <w:sz w:val="24"/>
          <w:szCs w:val="24"/>
        </w:rPr>
        <w:t xml:space="preserve"> –</w:t>
      </w:r>
    </w:p>
    <w:p w14:paraId="6228BF22" w14:textId="77777777" w:rsidR="003929AD" w:rsidRPr="003929AD" w:rsidRDefault="003929AD" w:rsidP="003929AD">
      <w:pPr>
        <w:spacing w:line="276" w:lineRule="auto"/>
        <w:ind w:left="4"/>
        <w:rPr>
          <w:sz w:val="24"/>
          <w:szCs w:val="24"/>
        </w:rPr>
      </w:pPr>
      <w:r w:rsidRPr="003929AD">
        <w:rPr>
          <w:sz w:val="24"/>
          <w:szCs w:val="24"/>
        </w:rPr>
        <w:t xml:space="preserve"> чувства гордости за свою Родину, </w:t>
      </w:r>
    </w:p>
    <w:p w14:paraId="50396A2B" w14:textId="77777777" w:rsidR="003929AD" w:rsidRPr="003929AD" w:rsidRDefault="003929AD" w:rsidP="003929AD">
      <w:pPr>
        <w:spacing w:line="276" w:lineRule="auto"/>
        <w:ind w:left="4"/>
        <w:rPr>
          <w:sz w:val="24"/>
          <w:szCs w:val="24"/>
        </w:rPr>
      </w:pPr>
      <w:r w:rsidRPr="003929AD">
        <w:rPr>
          <w:sz w:val="24"/>
          <w:szCs w:val="24"/>
        </w:rPr>
        <w:t xml:space="preserve">знание знаменательных для Отечества исторических событий; </w:t>
      </w:r>
    </w:p>
    <w:p w14:paraId="45AAE643" w14:textId="77777777" w:rsidR="003929AD" w:rsidRPr="003929AD" w:rsidRDefault="003929AD" w:rsidP="003929AD">
      <w:pPr>
        <w:spacing w:line="276" w:lineRule="auto"/>
        <w:ind w:left="4"/>
        <w:rPr>
          <w:sz w:val="24"/>
          <w:szCs w:val="24"/>
        </w:rPr>
      </w:pPr>
      <w:r w:rsidRPr="003929AD">
        <w:rPr>
          <w:sz w:val="24"/>
          <w:szCs w:val="24"/>
        </w:rPr>
        <w:t>любовь к родному краю и малой Родине, осознание своей национальности, уважение культуры и традиций народов России и мира; отказ от деления на «своих» и «чужих», развитие доверия и способности к пониманию и сопереживания чувствам других людей;</w:t>
      </w:r>
    </w:p>
    <w:p w14:paraId="48506EBB" w14:textId="77777777" w:rsidR="003929AD" w:rsidRPr="003929AD" w:rsidRDefault="003929AD" w:rsidP="003929AD">
      <w:pPr>
        <w:spacing w:line="276" w:lineRule="auto"/>
        <w:ind w:left="4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• </w:t>
      </w:r>
      <w:r w:rsidRPr="003929AD">
        <w:rPr>
          <w:i/>
          <w:sz w:val="24"/>
          <w:szCs w:val="24"/>
        </w:rPr>
        <w:t>сформированности самооценки</w:t>
      </w:r>
      <w:r w:rsidRPr="003929AD">
        <w:rPr>
          <w:sz w:val="24"/>
          <w:szCs w:val="24"/>
        </w:rPr>
        <w:t>, включая осознание своих возможностей в учении, способности адекватно судить о причинах своего успеха/неуспеха в учении; умение видеть свои достоинства и недостатки, уважать себя и верить в успех;</w:t>
      </w:r>
    </w:p>
    <w:p w14:paraId="50B4E655" w14:textId="77777777" w:rsidR="003929AD" w:rsidRPr="003929AD" w:rsidRDefault="003929AD" w:rsidP="003929AD">
      <w:pPr>
        <w:spacing w:line="276" w:lineRule="auto"/>
        <w:ind w:left="4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• </w:t>
      </w:r>
      <w:r w:rsidRPr="003929AD">
        <w:rPr>
          <w:i/>
          <w:sz w:val="24"/>
          <w:szCs w:val="24"/>
        </w:rPr>
        <w:t>сформированности мотивации учебной деятельности,</w:t>
      </w:r>
      <w:r w:rsidRPr="003929AD">
        <w:rPr>
          <w:sz w:val="24"/>
          <w:szCs w:val="24"/>
        </w:rPr>
        <w:t xml:space="preserve"> включая социальные, </w:t>
      </w:r>
      <w:proofErr w:type="spellStart"/>
      <w:r w:rsidRPr="003929AD">
        <w:rPr>
          <w:sz w:val="24"/>
          <w:szCs w:val="24"/>
        </w:rPr>
        <w:t>учебно_познавательные</w:t>
      </w:r>
      <w:proofErr w:type="spellEnd"/>
      <w:r w:rsidRPr="003929AD">
        <w:rPr>
          <w:sz w:val="24"/>
          <w:szCs w:val="24"/>
        </w:rPr>
        <w:t xml:space="preserve">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14:paraId="03CB5548" w14:textId="151758FE" w:rsidR="003929AD" w:rsidRPr="003929AD" w:rsidRDefault="003929AD" w:rsidP="003929AD">
      <w:pPr>
        <w:spacing w:line="276" w:lineRule="auto"/>
        <w:ind w:left="4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• </w:t>
      </w:r>
      <w:r w:rsidRPr="003929AD">
        <w:rPr>
          <w:i/>
          <w:sz w:val="24"/>
          <w:szCs w:val="24"/>
        </w:rPr>
        <w:t>знания моральных норм</w:t>
      </w:r>
      <w:r w:rsidRPr="003929AD">
        <w:rPr>
          <w:sz w:val="24"/>
          <w:szCs w:val="24"/>
        </w:rPr>
        <w:t xml:space="preserve"> и </w:t>
      </w:r>
      <w:proofErr w:type="spellStart"/>
      <w:r w:rsidRPr="003929AD">
        <w:rPr>
          <w:sz w:val="24"/>
          <w:szCs w:val="24"/>
        </w:rPr>
        <w:t>сформированности</w:t>
      </w:r>
      <w:proofErr w:type="spellEnd"/>
      <w:r w:rsidRPr="003929AD">
        <w:rPr>
          <w:sz w:val="24"/>
          <w:szCs w:val="24"/>
        </w:rPr>
        <w:t xml:space="preserve"> </w:t>
      </w:r>
      <w:proofErr w:type="spellStart"/>
      <w:r w:rsidRPr="003929AD">
        <w:rPr>
          <w:sz w:val="24"/>
          <w:szCs w:val="24"/>
        </w:rPr>
        <w:t>моральноэтических</w:t>
      </w:r>
      <w:proofErr w:type="spellEnd"/>
      <w:r w:rsidRPr="003929AD">
        <w:rPr>
          <w:sz w:val="24"/>
          <w:szCs w:val="24"/>
        </w:rPr>
        <w:t xml:space="preserve"> суждений, способности к решению моральных проблем на основе </w:t>
      </w:r>
      <w:proofErr w:type="spellStart"/>
      <w:r w:rsidRPr="003929AD">
        <w:rPr>
          <w:sz w:val="24"/>
          <w:szCs w:val="24"/>
        </w:rPr>
        <w:t>децентрации</w:t>
      </w:r>
      <w:proofErr w:type="spellEnd"/>
      <w:r w:rsidRPr="003929AD">
        <w:rPr>
          <w:sz w:val="24"/>
          <w:szCs w:val="24"/>
        </w:rPr>
        <w:t xml:space="preserve">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 нарушения моральной нормы.</w:t>
      </w:r>
    </w:p>
    <w:p w14:paraId="2A936BE5" w14:textId="36525823" w:rsidR="003929AD" w:rsidRPr="003929AD" w:rsidRDefault="009764BD" w:rsidP="009764BD">
      <w:pPr>
        <w:widowControl/>
        <w:tabs>
          <w:tab w:val="left" w:pos="148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ab/>
      </w:r>
      <w:r w:rsidR="003929AD" w:rsidRPr="003929AD">
        <w:rPr>
          <w:b/>
          <w:i/>
          <w:sz w:val="24"/>
          <w:szCs w:val="24"/>
        </w:rPr>
        <w:t>Личностные результаты выпускников</w:t>
      </w:r>
      <w:r w:rsidR="003929AD" w:rsidRPr="003929AD">
        <w:rPr>
          <w:sz w:val="24"/>
          <w:szCs w:val="24"/>
        </w:rPr>
        <w:t xml:space="preserve"> </w:t>
      </w:r>
      <w:r w:rsidR="003929AD" w:rsidRPr="003929AD">
        <w:rPr>
          <w:b/>
          <w:i/>
          <w:sz w:val="24"/>
          <w:szCs w:val="24"/>
        </w:rPr>
        <w:t xml:space="preserve">начальной школы </w:t>
      </w:r>
      <w:r w:rsidR="003929AD" w:rsidRPr="003929AD">
        <w:rPr>
          <w:sz w:val="24"/>
          <w:szCs w:val="24"/>
        </w:rPr>
        <w:t>в полном соответствии с требованиями стандартов</w:t>
      </w:r>
      <w:r w:rsidR="003929AD" w:rsidRPr="003929AD">
        <w:rPr>
          <w:b/>
          <w:i/>
          <w:sz w:val="24"/>
          <w:szCs w:val="24"/>
        </w:rPr>
        <w:t xml:space="preserve"> не подлежат итоговой оценке</w:t>
      </w:r>
      <w:r w:rsidR="003929AD" w:rsidRPr="003929AD">
        <w:rPr>
          <w:sz w:val="24"/>
          <w:szCs w:val="24"/>
        </w:rPr>
        <w:t>.</w:t>
      </w:r>
    </w:p>
    <w:p w14:paraId="749F07A1" w14:textId="77777777" w:rsidR="003929AD" w:rsidRPr="003929AD" w:rsidRDefault="003929AD" w:rsidP="003929AD">
      <w:pPr>
        <w:widowControl/>
        <w:tabs>
          <w:tab w:val="left" w:pos="1079"/>
        </w:tabs>
        <w:autoSpaceDE/>
        <w:autoSpaceDN/>
        <w:adjustRightInd/>
        <w:spacing w:line="276" w:lineRule="auto"/>
        <w:ind w:left="808" w:right="20"/>
        <w:jc w:val="both"/>
        <w:rPr>
          <w:b/>
          <w:i/>
          <w:sz w:val="24"/>
          <w:szCs w:val="24"/>
        </w:rPr>
      </w:pPr>
      <w:r w:rsidRPr="003929AD">
        <w:rPr>
          <w:b/>
          <w:i/>
          <w:sz w:val="24"/>
          <w:szCs w:val="24"/>
        </w:rPr>
        <w:t>Оценка</w:t>
      </w:r>
      <w:r w:rsidRPr="003929AD">
        <w:rPr>
          <w:i/>
          <w:sz w:val="24"/>
          <w:szCs w:val="24"/>
        </w:rPr>
        <w:t xml:space="preserve"> </w:t>
      </w:r>
      <w:r w:rsidRPr="003929AD">
        <w:rPr>
          <w:sz w:val="24"/>
          <w:szCs w:val="24"/>
        </w:rPr>
        <w:t xml:space="preserve">направлена на решение задачи оптимизации личностного развития учащихся и </w:t>
      </w:r>
      <w:r w:rsidRPr="003929AD">
        <w:rPr>
          <w:b/>
          <w:i/>
          <w:sz w:val="24"/>
          <w:szCs w:val="24"/>
        </w:rPr>
        <w:t>включает три основных компонента:</w:t>
      </w:r>
    </w:p>
    <w:p w14:paraId="13F4AAB8" w14:textId="77777777" w:rsidR="003929AD" w:rsidRPr="003929AD" w:rsidRDefault="003929AD" w:rsidP="003929AD">
      <w:pPr>
        <w:spacing w:line="276" w:lineRule="auto"/>
        <w:ind w:left="4"/>
        <w:rPr>
          <w:sz w:val="24"/>
          <w:szCs w:val="24"/>
        </w:rPr>
      </w:pPr>
      <w:r w:rsidRPr="003929AD">
        <w:rPr>
          <w:sz w:val="24"/>
          <w:szCs w:val="24"/>
        </w:rPr>
        <w:t>·</w:t>
      </w:r>
      <w:r w:rsidRPr="003929AD">
        <w:rPr>
          <w:i/>
          <w:sz w:val="24"/>
          <w:szCs w:val="24"/>
        </w:rPr>
        <w:t>характеристику достижений и положительных качеств учащегося</w:t>
      </w:r>
      <w:r w:rsidRPr="003929AD">
        <w:rPr>
          <w:sz w:val="24"/>
          <w:szCs w:val="24"/>
        </w:rPr>
        <w:t>;</w:t>
      </w:r>
    </w:p>
    <w:p w14:paraId="2C4618CE" w14:textId="77777777" w:rsidR="003929AD" w:rsidRPr="003929AD" w:rsidRDefault="003929AD" w:rsidP="003929AD">
      <w:pPr>
        <w:spacing w:line="276" w:lineRule="auto"/>
        <w:ind w:left="4"/>
        <w:rPr>
          <w:sz w:val="24"/>
          <w:szCs w:val="24"/>
        </w:rPr>
      </w:pPr>
      <w:r w:rsidRPr="003929AD">
        <w:rPr>
          <w:sz w:val="24"/>
          <w:szCs w:val="24"/>
        </w:rPr>
        <w:t xml:space="preserve">· </w:t>
      </w:r>
      <w:r w:rsidRPr="003929AD">
        <w:rPr>
          <w:i/>
          <w:sz w:val="24"/>
          <w:szCs w:val="24"/>
        </w:rPr>
        <w:t>определение приоритетных задач и направлений личностного развития</w:t>
      </w:r>
      <w:r w:rsidRPr="003929AD">
        <w:rPr>
          <w:sz w:val="24"/>
          <w:szCs w:val="24"/>
        </w:rPr>
        <w:t xml:space="preserve"> с учетом как достижений, так и психологических проблем ребенка;</w:t>
      </w:r>
    </w:p>
    <w:p w14:paraId="18326703" w14:textId="77777777" w:rsidR="003929AD" w:rsidRPr="003929AD" w:rsidRDefault="003929AD" w:rsidP="003929AD">
      <w:pPr>
        <w:spacing w:line="276" w:lineRule="auto"/>
        <w:ind w:left="4" w:right="20"/>
        <w:rPr>
          <w:sz w:val="24"/>
          <w:szCs w:val="24"/>
        </w:rPr>
      </w:pPr>
      <w:r w:rsidRPr="003929AD">
        <w:rPr>
          <w:sz w:val="24"/>
          <w:szCs w:val="24"/>
        </w:rPr>
        <w:t xml:space="preserve">· </w:t>
      </w:r>
      <w:r w:rsidRPr="003929AD">
        <w:rPr>
          <w:i/>
          <w:sz w:val="24"/>
          <w:szCs w:val="24"/>
        </w:rPr>
        <w:t>систему психолого-педагогических рекомендаций</w:t>
      </w:r>
      <w:r w:rsidRPr="003929AD">
        <w:rPr>
          <w:sz w:val="24"/>
          <w:szCs w:val="24"/>
        </w:rPr>
        <w:t>, призванных обеспечить успешную реализацию развивающих и профилактических задач развития.</w:t>
      </w:r>
    </w:p>
    <w:p w14:paraId="60A69F33" w14:textId="77777777" w:rsidR="003929AD" w:rsidRPr="003929AD" w:rsidRDefault="003929AD" w:rsidP="003929AD">
      <w:pPr>
        <w:spacing w:line="276" w:lineRule="auto"/>
        <w:ind w:left="4" w:firstLine="1411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Другая форма оценки личностных результатов учащихся –</w:t>
      </w:r>
    </w:p>
    <w:p w14:paraId="733661CF" w14:textId="77777777" w:rsidR="003929AD" w:rsidRPr="003929AD" w:rsidRDefault="003929AD" w:rsidP="003929AD">
      <w:pPr>
        <w:spacing w:line="276" w:lineRule="auto"/>
        <w:ind w:left="4"/>
        <w:jc w:val="both"/>
        <w:rPr>
          <w:sz w:val="24"/>
          <w:szCs w:val="24"/>
        </w:rPr>
      </w:pPr>
      <w:r w:rsidRPr="003929AD">
        <w:rPr>
          <w:b/>
          <w:i/>
          <w:sz w:val="24"/>
          <w:szCs w:val="24"/>
        </w:rPr>
        <w:t>оценка индивидуального прогресса личностного развития учащихся</w:t>
      </w:r>
      <w:r w:rsidRPr="003929AD">
        <w:rPr>
          <w:sz w:val="24"/>
          <w:szCs w:val="24"/>
        </w:rPr>
        <w:t>,</w:t>
      </w:r>
    </w:p>
    <w:p w14:paraId="08532CD3" w14:textId="77777777" w:rsidR="003929AD" w:rsidRPr="003929AD" w:rsidRDefault="003929AD" w:rsidP="003929AD">
      <w:pPr>
        <w:spacing w:line="276" w:lineRule="auto"/>
        <w:ind w:left="4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 для обучающихся, которым</w:t>
      </w:r>
      <w:r w:rsidRPr="003929AD">
        <w:rPr>
          <w:b/>
          <w:i/>
          <w:sz w:val="24"/>
          <w:szCs w:val="24"/>
        </w:rPr>
        <w:t xml:space="preserve"> </w:t>
      </w:r>
      <w:r w:rsidRPr="003929AD">
        <w:rPr>
          <w:sz w:val="24"/>
          <w:szCs w:val="24"/>
        </w:rPr>
        <w:t>необходима специальная поддержка. Эта задача решается в процессе на основе представлений  информации о нормативном содержании и возрастном  развитии  в форме  медико-психологического консультирования. Такая оценка осуществляется только по запросу родителей (или по запросу педагогов или администрации и при согласии родителей) и проводится ПМПС.</w:t>
      </w:r>
    </w:p>
    <w:p w14:paraId="79EB6068" w14:textId="77777777" w:rsidR="003929AD" w:rsidRPr="003929AD" w:rsidRDefault="003929AD" w:rsidP="003929AD">
      <w:pPr>
        <w:widowControl/>
        <w:tabs>
          <w:tab w:val="left" w:pos="1079"/>
        </w:tabs>
        <w:autoSpaceDE/>
        <w:autoSpaceDN/>
        <w:adjustRightInd/>
        <w:spacing w:line="276" w:lineRule="auto"/>
        <w:ind w:left="808" w:right="20"/>
        <w:jc w:val="both"/>
        <w:rPr>
          <w:sz w:val="24"/>
          <w:szCs w:val="24"/>
        </w:rPr>
      </w:pPr>
      <w:r w:rsidRPr="003929AD">
        <w:rPr>
          <w:b/>
          <w:i/>
          <w:sz w:val="24"/>
          <w:szCs w:val="24"/>
        </w:rPr>
        <w:t>Оценка сформированности отдельных личностных</w:t>
      </w:r>
      <w:r w:rsidRPr="003929AD">
        <w:rPr>
          <w:sz w:val="24"/>
          <w:szCs w:val="24"/>
        </w:rPr>
        <w:t xml:space="preserve"> </w:t>
      </w:r>
      <w:r w:rsidRPr="003929AD">
        <w:rPr>
          <w:b/>
          <w:i/>
          <w:sz w:val="24"/>
          <w:szCs w:val="24"/>
        </w:rPr>
        <w:t>результатов</w:t>
      </w:r>
      <w:r w:rsidRPr="003929AD">
        <w:rPr>
          <w:sz w:val="24"/>
          <w:szCs w:val="24"/>
        </w:rPr>
        <w:t xml:space="preserve"> </w:t>
      </w:r>
    </w:p>
    <w:p w14:paraId="22C4BB77" w14:textId="7BD7009C" w:rsidR="003929AD" w:rsidRPr="003929AD" w:rsidRDefault="009764BD" w:rsidP="009764BD">
      <w:pPr>
        <w:widowControl/>
        <w:tabs>
          <w:tab w:val="left" w:pos="1079"/>
        </w:tabs>
        <w:autoSpaceDE/>
        <w:autoSpaceDN/>
        <w:adjustRightInd/>
        <w:spacing w:line="276" w:lineRule="auto"/>
        <w:ind w:left="808" w:right="20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В</w:t>
      </w:r>
      <w:r>
        <w:rPr>
          <w:sz w:val="24"/>
          <w:szCs w:val="24"/>
        </w:rPr>
        <w:t xml:space="preserve"> МБОУ СОШ п. Джонка</w:t>
      </w:r>
      <w:r w:rsidR="003929AD" w:rsidRPr="003929AD">
        <w:rPr>
          <w:sz w:val="24"/>
          <w:szCs w:val="24"/>
        </w:rPr>
        <w:t xml:space="preserve"> проводится на основе  анализа </w:t>
      </w:r>
      <w:r>
        <w:rPr>
          <w:sz w:val="24"/>
          <w:szCs w:val="24"/>
        </w:rPr>
        <w:t>к</w:t>
      </w:r>
      <w:r w:rsidR="003929AD" w:rsidRPr="003929AD">
        <w:rPr>
          <w:b/>
          <w:sz w:val="24"/>
          <w:szCs w:val="24"/>
        </w:rPr>
        <w:t>арт индивидуальных достижений обучающихся</w:t>
      </w:r>
      <w:r w:rsidR="003929AD" w:rsidRPr="003929AD">
        <w:rPr>
          <w:sz w:val="24"/>
          <w:szCs w:val="24"/>
        </w:rPr>
        <w:t xml:space="preserve">, которые заполняют учителя классов для детей с </w:t>
      </w:r>
      <w:r>
        <w:rPr>
          <w:sz w:val="24"/>
          <w:szCs w:val="24"/>
        </w:rPr>
        <w:t>ОВЗ.</w:t>
      </w:r>
    </w:p>
    <w:p w14:paraId="70587874" w14:textId="77777777" w:rsidR="003929AD" w:rsidRPr="003929AD" w:rsidRDefault="003929AD" w:rsidP="003929AD">
      <w:pPr>
        <w:spacing w:line="276" w:lineRule="auto"/>
        <w:jc w:val="center"/>
        <w:rPr>
          <w:b/>
          <w:sz w:val="24"/>
          <w:szCs w:val="24"/>
        </w:rPr>
      </w:pPr>
      <w:r w:rsidRPr="003929AD">
        <w:rPr>
          <w:b/>
          <w:sz w:val="24"/>
          <w:szCs w:val="24"/>
        </w:rPr>
        <w:t>Педагогическая диагностика</w:t>
      </w:r>
    </w:p>
    <w:tbl>
      <w:tblPr>
        <w:tblW w:w="9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4277"/>
        <w:gridCol w:w="508"/>
        <w:gridCol w:w="350"/>
        <w:gridCol w:w="425"/>
        <w:gridCol w:w="425"/>
        <w:gridCol w:w="425"/>
        <w:gridCol w:w="417"/>
        <w:gridCol w:w="425"/>
        <w:gridCol w:w="425"/>
        <w:gridCol w:w="425"/>
        <w:gridCol w:w="459"/>
        <w:gridCol w:w="425"/>
        <w:gridCol w:w="412"/>
      </w:tblGrid>
      <w:tr w:rsidR="003929AD" w:rsidRPr="003929AD" w14:paraId="7C204627" w14:textId="77777777" w:rsidTr="00276C33">
        <w:tc>
          <w:tcPr>
            <w:tcW w:w="511" w:type="dxa"/>
            <w:vMerge w:val="restart"/>
          </w:tcPr>
          <w:p w14:paraId="0D11EB2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№ </w:t>
            </w:r>
            <w:proofErr w:type="spellStart"/>
            <w:r w:rsidRPr="003929AD">
              <w:rPr>
                <w:sz w:val="24"/>
                <w:szCs w:val="24"/>
              </w:rPr>
              <w:lastRenderedPageBreak/>
              <w:t>пп</w:t>
            </w:r>
            <w:proofErr w:type="spellEnd"/>
          </w:p>
        </w:tc>
        <w:tc>
          <w:tcPr>
            <w:tcW w:w="4277" w:type="dxa"/>
            <w:vMerge w:val="restart"/>
          </w:tcPr>
          <w:p w14:paraId="03764DE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lastRenderedPageBreak/>
              <w:t>Виды трудностей</w:t>
            </w:r>
          </w:p>
        </w:tc>
        <w:tc>
          <w:tcPr>
            <w:tcW w:w="5121" w:type="dxa"/>
            <w:gridSpan w:val="12"/>
          </w:tcPr>
          <w:p w14:paraId="6C971C29" w14:textId="77777777" w:rsidR="003929AD" w:rsidRPr="003929AD" w:rsidRDefault="003929AD" w:rsidP="003929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Год сопровождения</w:t>
            </w:r>
          </w:p>
        </w:tc>
      </w:tr>
      <w:tr w:rsidR="003929AD" w:rsidRPr="003929AD" w14:paraId="0A48C71E" w14:textId="77777777" w:rsidTr="00276C33">
        <w:tc>
          <w:tcPr>
            <w:tcW w:w="511" w:type="dxa"/>
            <w:vMerge/>
          </w:tcPr>
          <w:p w14:paraId="7D3050B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77" w:type="dxa"/>
            <w:vMerge/>
          </w:tcPr>
          <w:p w14:paraId="41952A6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83" w:type="dxa"/>
            <w:gridSpan w:val="3"/>
          </w:tcPr>
          <w:p w14:paraId="1288E55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20___- 20___</w:t>
            </w:r>
          </w:p>
        </w:tc>
        <w:tc>
          <w:tcPr>
            <w:tcW w:w="1267" w:type="dxa"/>
            <w:gridSpan w:val="3"/>
          </w:tcPr>
          <w:p w14:paraId="28D2593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20___- 20___</w:t>
            </w:r>
          </w:p>
        </w:tc>
        <w:tc>
          <w:tcPr>
            <w:tcW w:w="1275" w:type="dxa"/>
            <w:gridSpan w:val="3"/>
          </w:tcPr>
          <w:p w14:paraId="28B4CE4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20___- 20___</w:t>
            </w:r>
          </w:p>
        </w:tc>
        <w:tc>
          <w:tcPr>
            <w:tcW w:w="1296" w:type="dxa"/>
            <w:gridSpan w:val="3"/>
          </w:tcPr>
          <w:p w14:paraId="3B5A179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20___- 20___</w:t>
            </w:r>
          </w:p>
        </w:tc>
      </w:tr>
      <w:tr w:rsidR="003929AD" w:rsidRPr="003929AD" w14:paraId="1A92FE44" w14:textId="77777777" w:rsidTr="00276C33">
        <w:tc>
          <w:tcPr>
            <w:tcW w:w="511" w:type="dxa"/>
            <w:vMerge/>
          </w:tcPr>
          <w:p w14:paraId="250B7EA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77" w:type="dxa"/>
            <w:vMerge/>
          </w:tcPr>
          <w:p w14:paraId="45067B5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14:paraId="24B6E56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</w:t>
            </w:r>
          </w:p>
        </w:tc>
        <w:tc>
          <w:tcPr>
            <w:tcW w:w="350" w:type="dxa"/>
          </w:tcPr>
          <w:p w14:paraId="178B01E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с</w:t>
            </w:r>
          </w:p>
        </w:tc>
        <w:tc>
          <w:tcPr>
            <w:tcW w:w="425" w:type="dxa"/>
          </w:tcPr>
          <w:p w14:paraId="4AD5975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к</w:t>
            </w:r>
          </w:p>
        </w:tc>
        <w:tc>
          <w:tcPr>
            <w:tcW w:w="425" w:type="dxa"/>
          </w:tcPr>
          <w:p w14:paraId="7F1BF84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</w:t>
            </w:r>
          </w:p>
        </w:tc>
        <w:tc>
          <w:tcPr>
            <w:tcW w:w="425" w:type="dxa"/>
          </w:tcPr>
          <w:p w14:paraId="6F11093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с</w:t>
            </w:r>
          </w:p>
        </w:tc>
        <w:tc>
          <w:tcPr>
            <w:tcW w:w="417" w:type="dxa"/>
          </w:tcPr>
          <w:p w14:paraId="7B9C921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к</w:t>
            </w:r>
          </w:p>
        </w:tc>
        <w:tc>
          <w:tcPr>
            <w:tcW w:w="425" w:type="dxa"/>
          </w:tcPr>
          <w:p w14:paraId="409EA02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</w:t>
            </w:r>
          </w:p>
        </w:tc>
        <w:tc>
          <w:tcPr>
            <w:tcW w:w="425" w:type="dxa"/>
          </w:tcPr>
          <w:p w14:paraId="2073D45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с</w:t>
            </w:r>
          </w:p>
        </w:tc>
        <w:tc>
          <w:tcPr>
            <w:tcW w:w="425" w:type="dxa"/>
          </w:tcPr>
          <w:p w14:paraId="16A6AA7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к</w:t>
            </w:r>
          </w:p>
        </w:tc>
        <w:tc>
          <w:tcPr>
            <w:tcW w:w="459" w:type="dxa"/>
          </w:tcPr>
          <w:p w14:paraId="12E7217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</w:t>
            </w:r>
          </w:p>
        </w:tc>
        <w:tc>
          <w:tcPr>
            <w:tcW w:w="425" w:type="dxa"/>
          </w:tcPr>
          <w:p w14:paraId="47FB20C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с</w:t>
            </w:r>
          </w:p>
        </w:tc>
        <w:tc>
          <w:tcPr>
            <w:tcW w:w="412" w:type="dxa"/>
          </w:tcPr>
          <w:p w14:paraId="082550A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к</w:t>
            </w:r>
          </w:p>
        </w:tc>
      </w:tr>
      <w:tr w:rsidR="003929AD" w:rsidRPr="003929AD" w14:paraId="71B9BEB5" w14:textId="77777777" w:rsidTr="00276C33">
        <w:tc>
          <w:tcPr>
            <w:tcW w:w="511" w:type="dxa"/>
          </w:tcPr>
          <w:p w14:paraId="14313F0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</w:t>
            </w:r>
          </w:p>
        </w:tc>
        <w:tc>
          <w:tcPr>
            <w:tcW w:w="4277" w:type="dxa"/>
          </w:tcPr>
          <w:p w14:paraId="404B146E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3929AD">
              <w:rPr>
                <w:b/>
                <w:sz w:val="24"/>
                <w:szCs w:val="24"/>
                <w:u w:val="single"/>
              </w:rPr>
              <w:t>ЛИЧНОСТНЫЕ</w:t>
            </w:r>
          </w:p>
          <w:p w14:paraId="1B5B9E99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Неадекватное   отношение к себе: самооценка, </w:t>
            </w:r>
            <w:proofErr w:type="spellStart"/>
            <w:r w:rsidRPr="003929AD">
              <w:rPr>
                <w:sz w:val="24"/>
                <w:szCs w:val="24"/>
              </w:rPr>
              <w:t>самопринятие</w:t>
            </w:r>
            <w:proofErr w:type="spellEnd"/>
            <w:r w:rsidRPr="003929AD">
              <w:rPr>
                <w:sz w:val="24"/>
                <w:szCs w:val="24"/>
              </w:rPr>
              <w:t>.</w:t>
            </w:r>
          </w:p>
        </w:tc>
        <w:tc>
          <w:tcPr>
            <w:tcW w:w="508" w:type="dxa"/>
          </w:tcPr>
          <w:p w14:paraId="24E016D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43DA20D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22A719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15431A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6029DC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4D6CA72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C55494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EE9E96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EAC443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31C1375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C73C95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100AB5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68474688" w14:textId="77777777" w:rsidTr="00276C33">
        <w:tc>
          <w:tcPr>
            <w:tcW w:w="511" w:type="dxa"/>
          </w:tcPr>
          <w:p w14:paraId="7DD615F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</w:t>
            </w:r>
          </w:p>
        </w:tc>
        <w:tc>
          <w:tcPr>
            <w:tcW w:w="4277" w:type="dxa"/>
          </w:tcPr>
          <w:p w14:paraId="1916B56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Нарушение нравственных норм и правил поведения.</w:t>
            </w:r>
          </w:p>
        </w:tc>
        <w:tc>
          <w:tcPr>
            <w:tcW w:w="508" w:type="dxa"/>
          </w:tcPr>
          <w:p w14:paraId="1738E05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7C0359D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79AB76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57B58C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809295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328331F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E2192C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90883E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6BA1EB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5D3A64B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435DC4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4151556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3D67D6B5" w14:textId="77777777" w:rsidTr="00276C33">
        <w:tc>
          <w:tcPr>
            <w:tcW w:w="511" w:type="dxa"/>
          </w:tcPr>
          <w:p w14:paraId="1169CCF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</w:t>
            </w:r>
          </w:p>
        </w:tc>
        <w:tc>
          <w:tcPr>
            <w:tcW w:w="4277" w:type="dxa"/>
          </w:tcPr>
          <w:p w14:paraId="22E9C9D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Неосознанность важности и необходимости учения.</w:t>
            </w:r>
          </w:p>
        </w:tc>
        <w:tc>
          <w:tcPr>
            <w:tcW w:w="508" w:type="dxa"/>
          </w:tcPr>
          <w:p w14:paraId="7DF2402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5195328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3C11F3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2D7729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E5332F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78D7051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BEB78F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38D1A6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73B174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50F885D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9333F6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E152CE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043CBDB" w14:textId="77777777" w:rsidR="003929AD" w:rsidRPr="003929AD" w:rsidRDefault="003929AD" w:rsidP="003929AD">
      <w:pPr>
        <w:tabs>
          <w:tab w:val="left" w:pos="1350"/>
        </w:tabs>
        <w:spacing w:line="276" w:lineRule="auto"/>
        <w:rPr>
          <w:sz w:val="24"/>
          <w:szCs w:val="24"/>
        </w:rPr>
      </w:pPr>
    </w:p>
    <w:p w14:paraId="74D90EA5" w14:textId="77E71148" w:rsidR="003929AD" w:rsidRPr="003929AD" w:rsidRDefault="003929AD" w:rsidP="003929AD">
      <w:pPr>
        <w:spacing w:line="276" w:lineRule="auto"/>
        <w:ind w:left="4" w:firstLine="1411"/>
        <w:jc w:val="both"/>
        <w:rPr>
          <w:b/>
          <w:sz w:val="24"/>
          <w:szCs w:val="24"/>
        </w:rPr>
      </w:pPr>
      <w:r w:rsidRPr="003929AD">
        <w:rPr>
          <w:b/>
          <w:sz w:val="24"/>
          <w:szCs w:val="24"/>
        </w:rPr>
        <w:t>Оценка метапредметных результатов</w:t>
      </w:r>
    </w:p>
    <w:p w14:paraId="4613C98D" w14:textId="77777777" w:rsidR="003929AD" w:rsidRPr="003929AD" w:rsidRDefault="003929AD" w:rsidP="003929AD">
      <w:pPr>
        <w:spacing w:line="276" w:lineRule="auto"/>
        <w:ind w:left="4" w:firstLine="1411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Основным объектом оценки метапредметных результатов служит сформированность ряда регулятивных, коммуникативных и познавательных универсальных действий.</w:t>
      </w:r>
    </w:p>
    <w:p w14:paraId="1877C46B" w14:textId="56393E30" w:rsidR="003929AD" w:rsidRPr="003929AD" w:rsidRDefault="003929AD" w:rsidP="003929AD">
      <w:pPr>
        <w:widowControl/>
        <w:numPr>
          <w:ilvl w:val="0"/>
          <w:numId w:val="5"/>
        </w:numPr>
        <w:tabs>
          <w:tab w:val="left" w:pos="1680"/>
        </w:tabs>
        <w:autoSpaceDE/>
        <w:autoSpaceDN/>
        <w:adjustRightInd/>
        <w:spacing w:line="276" w:lineRule="auto"/>
        <w:rPr>
          <w:rFonts w:eastAsia="Symbol"/>
          <w:sz w:val="24"/>
          <w:szCs w:val="24"/>
        </w:rPr>
      </w:pPr>
      <w:r w:rsidRPr="003929AD">
        <w:rPr>
          <w:sz w:val="24"/>
          <w:szCs w:val="24"/>
        </w:rPr>
        <w:t>способность обучающегося принимать и сохранять учебную цель</w:t>
      </w:r>
    </w:p>
    <w:p w14:paraId="45B70C5F" w14:textId="77777777" w:rsidR="003929AD" w:rsidRPr="003929AD" w:rsidRDefault="003929AD" w:rsidP="003929AD">
      <w:pPr>
        <w:widowControl/>
        <w:numPr>
          <w:ilvl w:val="0"/>
          <w:numId w:val="5"/>
        </w:numPr>
        <w:tabs>
          <w:tab w:val="left" w:pos="716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</w:p>
    <w:p w14:paraId="4E55DA15" w14:textId="6D433508" w:rsidR="003929AD" w:rsidRPr="003929AD" w:rsidRDefault="003929AD" w:rsidP="003929AD">
      <w:pPr>
        <w:widowControl/>
        <w:numPr>
          <w:ilvl w:val="0"/>
          <w:numId w:val="5"/>
        </w:numPr>
        <w:tabs>
          <w:tab w:val="left" w:pos="1676"/>
        </w:tabs>
        <w:autoSpaceDE/>
        <w:autoSpaceDN/>
        <w:adjustRightInd/>
        <w:spacing w:line="276" w:lineRule="auto"/>
        <w:rPr>
          <w:rFonts w:eastAsia="Symbol"/>
          <w:sz w:val="24"/>
          <w:szCs w:val="24"/>
        </w:rPr>
      </w:pPr>
      <w:r w:rsidRPr="003929AD">
        <w:rPr>
          <w:sz w:val="24"/>
          <w:szCs w:val="24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14:paraId="4E9C29AD" w14:textId="77777777" w:rsidR="003929AD" w:rsidRPr="003929AD" w:rsidRDefault="003929AD" w:rsidP="003929AD">
      <w:pPr>
        <w:widowControl/>
        <w:numPr>
          <w:ilvl w:val="0"/>
          <w:numId w:val="5"/>
        </w:numPr>
        <w:tabs>
          <w:tab w:val="left" w:pos="1676"/>
        </w:tabs>
        <w:autoSpaceDE/>
        <w:autoSpaceDN/>
        <w:adjustRightInd/>
        <w:spacing w:line="276" w:lineRule="auto"/>
        <w:jc w:val="both"/>
        <w:rPr>
          <w:rFonts w:eastAsia="Symbol"/>
          <w:sz w:val="24"/>
          <w:szCs w:val="24"/>
        </w:rPr>
      </w:pPr>
      <w:r w:rsidRPr="003929AD">
        <w:rPr>
          <w:sz w:val="24"/>
          <w:szCs w:val="24"/>
        </w:rPr>
        <w:t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14:paraId="57F7A7B7" w14:textId="77777777" w:rsidR="003929AD" w:rsidRPr="003929AD" w:rsidRDefault="003929AD" w:rsidP="003929AD">
      <w:pPr>
        <w:widowControl/>
        <w:numPr>
          <w:ilvl w:val="0"/>
          <w:numId w:val="5"/>
        </w:numPr>
        <w:tabs>
          <w:tab w:val="left" w:pos="1676"/>
        </w:tabs>
        <w:autoSpaceDE/>
        <w:autoSpaceDN/>
        <w:adjustRightInd/>
        <w:spacing w:line="276" w:lineRule="auto"/>
        <w:jc w:val="both"/>
        <w:rPr>
          <w:rFonts w:eastAsia="Symbol"/>
          <w:sz w:val="24"/>
          <w:szCs w:val="24"/>
        </w:rPr>
      </w:pPr>
      <w:r w:rsidRPr="003929AD">
        <w:rPr>
          <w:sz w:val="24"/>
          <w:szCs w:val="24"/>
        </w:rPr>
        <w:t>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</w:r>
    </w:p>
    <w:p w14:paraId="52E9F776" w14:textId="77777777" w:rsidR="003929AD" w:rsidRPr="003929AD" w:rsidRDefault="003929AD" w:rsidP="003929AD">
      <w:pPr>
        <w:widowControl/>
        <w:numPr>
          <w:ilvl w:val="0"/>
          <w:numId w:val="5"/>
        </w:numPr>
        <w:tabs>
          <w:tab w:val="left" w:pos="1676"/>
        </w:tabs>
        <w:autoSpaceDE/>
        <w:autoSpaceDN/>
        <w:adjustRightInd/>
        <w:spacing w:line="276" w:lineRule="auto"/>
        <w:jc w:val="both"/>
        <w:rPr>
          <w:rFonts w:eastAsia="Symbol"/>
          <w:sz w:val="24"/>
          <w:szCs w:val="24"/>
        </w:rPr>
      </w:pPr>
      <w:r w:rsidRPr="003929AD">
        <w:rPr>
          <w:sz w:val="24"/>
          <w:szCs w:val="24"/>
        </w:rPr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14:paraId="74C75DDA" w14:textId="77777777" w:rsidR="003929AD" w:rsidRPr="003929AD" w:rsidRDefault="003929AD" w:rsidP="003929AD">
      <w:pPr>
        <w:spacing w:line="276" w:lineRule="auto"/>
        <w:ind w:left="260" w:firstLine="418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Достижение метапредметных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</w:r>
    </w:p>
    <w:p w14:paraId="1F687B4B" w14:textId="77777777" w:rsidR="003929AD" w:rsidRPr="003929AD" w:rsidRDefault="003929AD" w:rsidP="003929AD">
      <w:pPr>
        <w:spacing w:line="276" w:lineRule="auto"/>
        <w:ind w:left="260" w:firstLine="418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Основное содержание оценки метапредметных результатов на ступени начального общего образования строится вокруг умения учиться. Оценка метапредметных результатов проводится в ходе различных процедур таких, как решение задач творческого и поискового характера, учебное проектирование, итоговые проверочные работы, комплексные работы на межпредметной основе, мониторинг сформированности основных учебных умений. ( Анализ выполнения </w:t>
      </w:r>
      <w:proofErr w:type="spellStart"/>
      <w:r w:rsidRPr="003929AD">
        <w:rPr>
          <w:sz w:val="24"/>
          <w:szCs w:val="24"/>
        </w:rPr>
        <w:t>к.р</w:t>
      </w:r>
      <w:proofErr w:type="spellEnd"/>
      <w:r w:rsidRPr="003929AD">
        <w:rPr>
          <w:sz w:val="24"/>
          <w:szCs w:val="24"/>
        </w:rPr>
        <w:t xml:space="preserve">., </w:t>
      </w:r>
      <w:proofErr w:type="spellStart"/>
      <w:r w:rsidRPr="003929AD">
        <w:rPr>
          <w:sz w:val="24"/>
          <w:szCs w:val="24"/>
        </w:rPr>
        <w:t>провер.р</w:t>
      </w:r>
      <w:proofErr w:type="spellEnd"/>
      <w:r w:rsidRPr="003929AD">
        <w:rPr>
          <w:sz w:val="24"/>
          <w:szCs w:val="24"/>
        </w:rPr>
        <w:t>. по предметам, уровень техники чтения)</w:t>
      </w:r>
    </w:p>
    <w:p w14:paraId="60729753" w14:textId="7A19514D" w:rsidR="003929AD" w:rsidRPr="003929AD" w:rsidRDefault="003929AD" w:rsidP="003929AD">
      <w:pPr>
        <w:spacing w:line="276" w:lineRule="auto"/>
        <w:ind w:left="260" w:firstLine="418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На основании этих процедур  результаты оценки мета предметных      (регулятивных, коммуникативных и познавательных УУД</w:t>
      </w:r>
      <w:proofErr w:type="gramStart"/>
      <w:r w:rsidRPr="003929AD">
        <w:rPr>
          <w:sz w:val="24"/>
          <w:szCs w:val="24"/>
        </w:rPr>
        <w:t xml:space="preserve"> )</w:t>
      </w:r>
      <w:proofErr w:type="gramEnd"/>
      <w:r w:rsidRPr="003929AD">
        <w:rPr>
          <w:sz w:val="24"/>
          <w:szCs w:val="24"/>
        </w:rPr>
        <w:t xml:space="preserve"> фиксируются  в индивидуальных картах</w:t>
      </w:r>
    </w:p>
    <w:p w14:paraId="2724273E" w14:textId="77777777" w:rsidR="003929AD" w:rsidRPr="003929AD" w:rsidRDefault="003929AD" w:rsidP="003929AD">
      <w:pPr>
        <w:spacing w:line="276" w:lineRule="auto"/>
        <w:rPr>
          <w:b/>
          <w:sz w:val="24"/>
          <w:szCs w:val="24"/>
        </w:rPr>
      </w:pPr>
    </w:p>
    <w:tbl>
      <w:tblPr>
        <w:tblW w:w="9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4277"/>
        <w:gridCol w:w="508"/>
        <w:gridCol w:w="350"/>
        <w:gridCol w:w="425"/>
        <w:gridCol w:w="425"/>
        <w:gridCol w:w="425"/>
        <w:gridCol w:w="417"/>
        <w:gridCol w:w="425"/>
        <w:gridCol w:w="425"/>
        <w:gridCol w:w="425"/>
        <w:gridCol w:w="459"/>
        <w:gridCol w:w="425"/>
        <w:gridCol w:w="412"/>
      </w:tblGrid>
      <w:tr w:rsidR="003929AD" w:rsidRPr="003929AD" w14:paraId="28ECF314" w14:textId="77777777" w:rsidTr="00276C33">
        <w:tc>
          <w:tcPr>
            <w:tcW w:w="511" w:type="dxa"/>
          </w:tcPr>
          <w:p w14:paraId="3102321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4</w:t>
            </w:r>
          </w:p>
        </w:tc>
        <w:tc>
          <w:tcPr>
            <w:tcW w:w="4277" w:type="dxa"/>
          </w:tcPr>
          <w:p w14:paraId="3C478706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3929AD">
              <w:rPr>
                <w:b/>
                <w:sz w:val="24"/>
                <w:szCs w:val="24"/>
                <w:u w:val="single"/>
              </w:rPr>
              <w:t>РЕГУЛЯТИВНЫЕ</w:t>
            </w:r>
          </w:p>
          <w:p w14:paraId="1F13CAA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осуществлении действий по образцу и заданному правилу.</w:t>
            </w:r>
          </w:p>
        </w:tc>
        <w:tc>
          <w:tcPr>
            <w:tcW w:w="508" w:type="dxa"/>
          </w:tcPr>
          <w:p w14:paraId="5551F12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439C935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8CD89A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027DBF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42D461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57E72AF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A67FF3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B62D9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1FF6FB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3F6E91D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FDE637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19B969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AFC62AB" w14:textId="77777777" w:rsidTr="00276C33">
        <w:tc>
          <w:tcPr>
            <w:tcW w:w="511" w:type="dxa"/>
          </w:tcPr>
          <w:p w14:paraId="2536000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5</w:t>
            </w:r>
          </w:p>
        </w:tc>
        <w:tc>
          <w:tcPr>
            <w:tcW w:w="4277" w:type="dxa"/>
          </w:tcPr>
          <w:p w14:paraId="23AC34D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 организовать свою деятельность в соответствии с целью.</w:t>
            </w:r>
          </w:p>
        </w:tc>
        <w:tc>
          <w:tcPr>
            <w:tcW w:w="508" w:type="dxa"/>
          </w:tcPr>
          <w:p w14:paraId="2073A7D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0FFBDD5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C674FC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26DA60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387D8C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7D94098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33E8BE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18B2E7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382282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434B3E5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8A3F45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04E25C5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6836484" w14:textId="77777777" w:rsidTr="00276C33">
        <w:tc>
          <w:tcPr>
            <w:tcW w:w="511" w:type="dxa"/>
          </w:tcPr>
          <w:p w14:paraId="3F6232C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277" w:type="dxa"/>
          </w:tcPr>
          <w:p w14:paraId="3542010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сопоставлять результат действий с поставленной целью.</w:t>
            </w:r>
          </w:p>
        </w:tc>
        <w:tc>
          <w:tcPr>
            <w:tcW w:w="508" w:type="dxa"/>
          </w:tcPr>
          <w:p w14:paraId="402E97D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5683668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A00F99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74310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E89E09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2A78DA4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95B2AE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98936C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0077B4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1A11773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1633D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0DCFC34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3C82B5BD" w14:textId="77777777" w:rsidTr="00276C33">
        <w:tc>
          <w:tcPr>
            <w:tcW w:w="511" w:type="dxa"/>
          </w:tcPr>
          <w:p w14:paraId="29B4011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7</w:t>
            </w:r>
          </w:p>
        </w:tc>
        <w:tc>
          <w:tcPr>
            <w:tcW w:w="4277" w:type="dxa"/>
          </w:tcPr>
          <w:p w14:paraId="799B4B0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видеть ошибку и исправлять ее по указанию взрослого.</w:t>
            </w:r>
          </w:p>
        </w:tc>
        <w:tc>
          <w:tcPr>
            <w:tcW w:w="508" w:type="dxa"/>
          </w:tcPr>
          <w:p w14:paraId="559A9D7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2798C31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A820F4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A918F5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D34769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00B72A7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DE60C3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D6FC87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46B4A5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330F2B5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7FDA21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0840E44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1D78423F" w14:textId="77777777" w:rsidTr="00276C33">
        <w:tc>
          <w:tcPr>
            <w:tcW w:w="511" w:type="dxa"/>
          </w:tcPr>
          <w:p w14:paraId="7D82D8B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14:paraId="1FC1DCF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адекватно понимать  оценку взрослого и сверстника.</w:t>
            </w:r>
          </w:p>
        </w:tc>
        <w:tc>
          <w:tcPr>
            <w:tcW w:w="508" w:type="dxa"/>
          </w:tcPr>
          <w:p w14:paraId="6B47F2B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4237F6C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80414E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FA1BF9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41267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5D6E0FD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630FD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D6459D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DD67A2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0819BC4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E57F46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F474D9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5F1F9A98" w14:textId="77777777" w:rsidTr="00276C33">
        <w:tc>
          <w:tcPr>
            <w:tcW w:w="511" w:type="dxa"/>
          </w:tcPr>
          <w:p w14:paraId="2F6421B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9</w:t>
            </w:r>
          </w:p>
        </w:tc>
        <w:tc>
          <w:tcPr>
            <w:tcW w:w="4277" w:type="dxa"/>
          </w:tcPr>
          <w:p w14:paraId="2F6F72C8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3929AD">
              <w:rPr>
                <w:b/>
                <w:sz w:val="24"/>
                <w:szCs w:val="24"/>
                <w:u w:val="single"/>
              </w:rPr>
              <w:t>КОММУНИКАТИВНЫЕ</w:t>
            </w:r>
          </w:p>
          <w:p w14:paraId="619326B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во взаимодействии со взрослыми.</w:t>
            </w:r>
          </w:p>
        </w:tc>
        <w:tc>
          <w:tcPr>
            <w:tcW w:w="508" w:type="dxa"/>
          </w:tcPr>
          <w:p w14:paraId="65402B7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69CF716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63E771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56AFB0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42C2CC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0DBFB3B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E5DC43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E3CC12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BC9D85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497D7B2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E9DF6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402B7B2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E74C074" w14:textId="77777777" w:rsidTr="00276C33">
        <w:tc>
          <w:tcPr>
            <w:tcW w:w="511" w:type="dxa"/>
          </w:tcPr>
          <w:p w14:paraId="5A7AB1D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10</w:t>
            </w:r>
          </w:p>
        </w:tc>
        <w:tc>
          <w:tcPr>
            <w:tcW w:w="4277" w:type="dxa"/>
          </w:tcPr>
          <w:p w14:paraId="3005E2F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во взаимодействии со сверстниками.</w:t>
            </w:r>
          </w:p>
        </w:tc>
        <w:tc>
          <w:tcPr>
            <w:tcW w:w="508" w:type="dxa"/>
          </w:tcPr>
          <w:p w14:paraId="6CE117B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1257963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52B2BA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437685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CA97E1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0D56CE3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632AF2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175954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6ED7EA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20213BE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604590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5FD80CE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0EBE5032" w14:textId="77777777" w:rsidTr="00276C33">
        <w:tc>
          <w:tcPr>
            <w:tcW w:w="511" w:type="dxa"/>
          </w:tcPr>
          <w:p w14:paraId="6008129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11</w:t>
            </w:r>
          </w:p>
        </w:tc>
        <w:tc>
          <w:tcPr>
            <w:tcW w:w="4277" w:type="dxa"/>
          </w:tcPr>
          <w:p w14:paraId="30BEB6E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выражать свои мысли в общении с педагогами.</w:t>
            </w:r>
          </w:p>
        </w:tc>
        <w:tc>
          <w:tcPr>
            <w:tcW w:w="508" w:type="dxa"/>
          </w:tcPr>
          <w:p w14:paraId="1F7A7EC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395F46A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725654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0AA557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19E854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696D0CE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795C93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855637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ED61C0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66FD46A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D8C4AE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2A22A91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3FA91932" w14:textId="77777777" w:rsidTr="00276C33">
        <w:tc>
          <w:tcPr>
            <w:tcW w:w="511" w:type="dxa"/>
          </w:tcPr>
          <w:p w14:paraId="36174A6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12</w:t>
            </w:r>
          </w:p>
        </w:tc>
        <w:tc>
          <w:tcPr>
            <w:tcW w:w="4277" w:type="dxa"/>
          </w:tcPr>
          <w:p w14:paraId="368E531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выражать свои мысли в общении со сверстниками</w:t>
            </w:r>
          </w:p>
        </w:tc>
        <w:tc>
          <w:tcPr>
            <w:tcW w:w="508" w:type="dxa"/>
          </w:tcPr>
          <w:p w14:paraId="0D178FD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5BF64B8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2BC4FC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D4CBDE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41D835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5B4433D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8672E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AF3356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F5390D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03E7A62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8DED6A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47DE8BE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B4A07A3" w14:textId="77777777" w:rsidTr="00276C33">
        <w:tc>
          <w:tcPr>
            <w:tcW w:w="511" w:type="dxa"/>
          </w:tcPr>
          <w:p w14:paraId="5538609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13</w:t>
            </w:r>
          </w:p>
        </w:tc>
        <w:tc>
          <w:tcPr>
            <w:tcW w:w="4277" w:type="dxa"/>
          </w:tcPr>
          <w:p w14:paraId="6EDD668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находить способы разрешения конфликтов</w:t>
            </w:r>
          </w:p>
        </w:tc>
        <w:tc>
          <w:tcPr>
            <w:tcW w:w="508" w:type="dxa"/>
          </w:tcPr>
          <w:p w14:paraId="3EB235C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55C7230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397EC2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64AA25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84333E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452B239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3026A9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EC02F4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DE2530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0E9892D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E45B3F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2315181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19C60270" w14:textId="77777777" w:rsidTr="00276C33">
        <w:tc>
          <w:tcPr>
            <w:tcW w:w="511" w:type="dxa"/>
          </w:tcPr>
          <w:p w14:paraId="31485DA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14</w:t>
            </w:r>
          </w:p>
        </w:tc>
        <w:tc>
          <w:tcPr>
            <w:tcW w:w="4277" w:type="dxa"/>
          </w:tcPr>
          <w:p w14:paraId="403EDE5D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3929AD">
              <w:rPr>
                <w:b/>
                <w:sz w:val="24"/>
                <w:szCs w:val="24"/>
                <w:u w:val="single"/>
              </w:rPr>
              <w:t>ПОЗНАВАТЕЛЬНЫЕ</w:t>
            </w:r>
          </w:p>
          <w:p w14:paraId="46E55CD1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proofErr w:type="spellStart"/>
            <w:r w:rsidRPr="003929AD">
              <w:rPr>
                <w:b/>
                <w:sz w:val="24"/>
                <w:szCs w:val="24"/>
                <w:u w:val="single"/>
              </w:rPr>
              <w:t>Общеучебные</w:t>
            </w:r>
            <w:proofErr w:type="spellEnd"/>
          </w:p>
          <w:p w14:paraId="68269F4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Кругозор ограничен, знания об окружающем мире бессистемны, отрывочны.</w:t>
            </w:r>
          </w:p>
        </w:tc>
        <w:tc>
          <w:tcPr>
            <w:tcW w:w="508" w:type="dxa"/>
          </w:tcPr>
          <w:p w14:paraId="2CB87EF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3CEAC6D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5DAA6B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03A329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3B4881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4FD629D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60FB72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3F341A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62A19E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383181C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E4C594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3208E1A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FBA7098" w14:textId="77777777" w:rsidTr="00276C33">
        <w:tc>
          <w:tcPr>
            <w:tcW w:w="511" w:type="dxa"/>
          </w:tcPr>
          <w:p w14:paraId="5C5847B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15</w:t>
            </w:r>
          </w:p>
        </w:tc>
        <w:tc>
          <w:tcPr>
            <w:tcW w:w="4277" w:type="dxa"/>
          </w:tcPr>
          <w:p w14:paraId="41C35CA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Деятельность хаотична, </w:t>
            </w:r>
            <w:proofErr w:type="spellStart"/>
            <w:r w:rsidRPr="003929AD">
              <w:rPr>
                <w:sz w:val="24"/>
                <w:szCs w:val="24"/>
              </w:rPr>
              <w:t>непродуманна</w:t>
            </w:r>
            <w:proofErr w:type="spellEnd"/>
            <w:r w:rsidRPr="003929AD">
              <w:rPr>
                <w:sz w:val="24"/>
                <w:szCs w:val="24"/>
              </w:rPr>
              <w:t>, неконтролируема</w:t>
            </w:r>
          </w:p>
        </w:tc>
        <w:tc>
          <w:tcPr>
            <w:tcW w:w="508" w:type="dxa"/>
          </w:tcPr>
          <w:p w14:paraId="7EC6E04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2E9669D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B68497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AD7D9B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5C8EA4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17D0454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FE004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A5D243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2443BC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3EB7538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A0B7DD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45E866B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6048D090" w14:textId="77777777" w:rsidTr="00276C33">
        <w:tc>
          <w:tcPr>
            <w:tcW w:w="511" w:type="dxa"/>
          </w:tcPr>
          <w:p w14:paraId="2E7E74C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16</w:t>
            </w:r>
          </w:p>
        </w:tc>
        <w:tc>
          <w:tcPr>
            <w:tcW w:w="4277" w:type="dxa"/>
          </w:tcPr>
          <w:p w14:paraId="4453A06F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3929AD">
              <w:rPr>
                <w:b/>
                <w:sz w:val="24"/>
                <w:szCs w:val="24"/>
                <w:u w:val="single"/>
              </w:rPr>
              <w:t>Знаково-символические</w:t>
            </w:r>
          </w:p>
          <w:p w14:paraId="573E927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 использовать знаково-символические средства для решения задач.</w:t>
            </w:r>
          </w:p>
        </w:tc>
        <w:tc>
          <w:tcPr>
            <w:tcW w:w="508" w:type="dxa"/>
          </w:tcPr>
          <w:p w14:paraId="1686F99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5322CFF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990AE4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E7A2C6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05A91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2435542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CEAA3B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096FF1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BC3FE5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2902827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054D88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32040BE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03C6DC69" w14:textId="77777777" w:rsidTr="00276C33">
        <w:tc>
          <w:tcPr>
            <w:tcW w:w="511" w:type="dxa"/>
          </w:tcPr>
          <w:p w14:paraId="647620F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17</w:t>
            </w:r>
          </w:p>
        </w:tc>
        <w:tc>
          <w:tcPr>
            <w:tcW w:w="4277" w:type="dxa"/>
          </w:tcPr>
          <w:p w14:paraId="22DC93B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запоминании конфигурации знаков и символов.</w:t>
            </w:r>
          </w:p>
        </w:tc>
        <w:tc>
          <w:tcPr>
            <w:tcW w:w="508" w:type="dxa"/>
          </w:tcPr>
          <w:p w14:paraId="031B3BA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46CC58A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871B02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C7E819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C3F0A2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6976254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481193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7B0451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056761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6FFE27A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444FC5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590EC5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64B7209F" w14:textId="77777777" w:rsidTr="00276C33">
        <w:tc>
          <w:tcPr>
            <w:tcW w:w="511" w:type="dxa"/>
          </w:tcPr>
          <w:p w14:paraId="7F025AB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18</w:t>
            </w:r>
          </w:p>
        </w:tc>
        <w:tc>
          <w:tcPr>
            <w:tcW w:w="4277" w:type="dxa"/>
          </w:tcPr>
          <w:p w14:paraId="185F35FD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3929AD">
              <w:rPr>
                <w:b/>
                <w:sz w:val="24"/>
                <w:szCs w:val="24"/>
                <w:u w:val="single"/>
              </w:rPr>
              <w:t>Информационные</w:t>
            </w:r>
          </w:p>
          <w:p w14:paraId="17A6E92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находить и выделять необходимую информацию.</w:t>
            </w:r>
          </w:p>
        </w:tc>
        <w:tc>
          <w:tcPr>
            <w:tcW w:w="508" w:type="dxa"/>
          </w:tcPr>
          <w:p w14:paraId="794C3B0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7C80CFD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4B308C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365B79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041770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2A7FE01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6C5CEE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9FD60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7E391E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60613B6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D30111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080C8E2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43F055D4" w14:textId="77777777" w:rsidTr="00276C33">
        <w:tc>
          <w:tcPr>
            <w:tcW w:w="511" w:type="dxa"/>
          </w:tcPr>
          <w:p w14:paraId="606B708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19</w:t>
            </w:r>
          </w:p>
        </w:tc>
        <w:tc>
          <w:tcPr>
            <w:tcW w:w="4277" w:type="dxa"/>
          </w:tcPr>
          <w:p w14:paraId="14C8625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обрабатывать, анализировать и оценивать информацию.</w:t>
            </w:r>
          </w:p>
        </w:tc>
        <w:tc>
          <w:tcPr>
            <w:tcW w:w="508" w:type="dxa"/>
          </w:tcPr>
          <w:p w14:paraId="6671EDD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3BBE0E1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52FA96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AEF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A22844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7938D73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4A4D01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1CEDE7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83A31B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7B92C85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91CCA0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707E9A3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5B14EA2" w14:textId="77777777" w:rsidTr="00276C33">
        <w:tc>
          <w:tcPr>
            <w:tcW w:w="511" w:type="dxa"/>
          </w:tcPr>
          <w:p w14:paraId="7619721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20</w:t>
            </w:r>
          </w:p>
        </w:tc>
        <w:tc>
          <w:tcPr>
            <w:tcW w:w="4277" w:type="dxa"/>
          </w:tcPr>
          <w:p w14:paraId="4939DE0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Неумение передавать информацию.</w:t>
            </w:r>
          </w:p>
        </w:tc>
        <w:tc>
          <w:tcPr>
            <w:tcW w:w="508" w:type="dxa"/>
          </w:tcPr>
          <w:p w14:paraId="4C07831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573CED4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768D56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BCEB05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35106F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06847B6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37F2A9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09276B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E2293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18542D2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54E28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0383E33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5725EAB4" w14:textId="77777777" w:rsidR="003929AD" w:rsidRPr="003929AD" w:rsidRDefault="003929AD" w:rsidP="003929AD">
      <w:pPr>
        <w:spacing w:line="276" w:lineRule="auto"/>
        <w:rPr>
          <w:b/>
          <w:sz w:val="24"/>
          <w:szCs w:val="24"/>
        </w:rPr>
      </w:pPr>
    </w:p>
    <w:p w14:paraId="6285A8AE" w14:textId="3850E5B8" w:rsidR="003929AD" w:rsidRPr="003929AD" w:rsidRDefault="003929AD" w:rsidP="003929AD">
      <w:pPr>
        <w:spacing w:line="276" w:lineRule="auto"/>
        <w:rPr>
          <w:b/>
          <w:sz w:val="24"/>
          <w:szCs w:val="24"/>
        </w:rPr>
      </w:pPr>
      <w:r w:rsidRPr="003929AD">
        <w:rPr>
          <w:b/>
          <w:sz w:val="24"/>
          <w:szCs w:val="24"/>
        </w:rPr>
        <w:t>Оценка предметных результатов</w:t>
      </w:r>
    </w:p>
    <w:p w14:paraId="23FCEFFC" w14:textId="1289894E" w:rsidR="003929AD" w:rsidRPr="003929AD" w:rsidRDefault="003929AD" w:rsidP="003929AD">
      <w:pPr>
        <w:spacing w:line="276" w:lineRule="auto"/>
        <w:ind w:left="260" w:right="100" w:firstLine="708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Достижение предметных результатов обеспечивается за счет основных учебных предметов. Поэтому объектом оценки предметных результатов является способность обучающихся с ЗПР решать учебно-познавательные и учебно-практические задачи.</w:t>
      </w:r>
    </w:p>
    <w:p w14:paraId="398F61ED" w14:textId="77777777" w:rsidR="003929AD" w:rsidRPr="003929AD" w:rsidRDefault="003929AD" w:rsidP="003929AD">
      <w:pPr>
        <w:spacing w:line="276" w:lineRule="auto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Оценка достижения предметных результатов ведётся как в ходе текущего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оценивания, фиксируются и учитываются при определении итоговой оценки. Предметом итоговой оценки освоения обучающимися </w:t>
      </w:r>
      <w:r w:rsidRPr="003929AD">
        <w:rPr>
          <w:sz w:val="24"/>
          <w:szCs w:val="24"/>
        </w:rPr>
        <w:lastRenderedPageBreak/>
        <w:t>основной образовательной программы начального общего образования является достижение предметных и метапредметных результатов начального общего образования, необходимых для продолжения образования.</w:t>
      </w:r>
    </w:p>
    <w:p w14:paraId="13340CB6" w14:textId="4165376C" w:rsidR="003929AD" w:rsidRPr="003929AD" w:rsidRDefault="003929AD" w:rsidP="003929AD">
      <w:pPr>
        <w:spacing w:line="276" w:lineRule="auto"/>
        <w:ind w:left="260" w:firstLine="708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Основным инструментом итоговой оценки являются итоговые комплексные работы – система заданий различного уровня сложности по чтению, русскому языку, математике и окружающему миру.</w:t>
      </w:r>
    </w:p>
    <w:p w14:paraId="5B44864E" w14:textId="74BB62AD" w:rsidR="003929AD" w:rsidRPr="003929AD" w:rsidRDefault="003929AD" w:rsidP="003929AD">
      <w:pPr>
        <w:widowControl/>
        <w:numPr>
          <w:ilvl w:val="0"/>
          <w:numId w:val="6"/>
        </w:numPr>
        <w:tabs>
          <w:tab w:val="left" w:pos="1328"/>
        </w:tabs>
        <w:autoSpaceDE/>
        <w:autoSpaceDN/>
        <w:adjustRightInd/>
        <w:spacing w:line="276" w:lineRule="auto"/>
        <w:ind w:left="260" w:firstLine="710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обучающимися с ЗПР. Проводится мониторинг результатов выполнения итоговых работ – по русскому языку, математике – и итоговой комплексной работы на межпредметной основе.</w:t>
      </w:r>
    </w:p>
    <w:tbl>
      <w:tblPr>
        <w:tblpPr w:leftFromText="180" w:rightFromText="180" w:vertAnchor="text" w:horzAnchor="margin" w:tblpY="121"/>
        <w:tblW w:w="9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4277"/>
        <w:gridCol w:w="508"/>
        <w:gridCol w:w="350"/>
        <w:gridCol w:w="425"/>
        <w:gridCol w:w="425"/>
        <w:gridCol w:w="425"/>
        <w:gridCol w:w="417"/>
        <w:gridCol w:w="425"/>
        <w:gridCol w:w="425"/>
        <w:gridCol w:w="425"/>
        <w:gridCol w:w="459"/>
        <w:gridCol w:w="425"/>
        <w:gridCol w:w="412"/>
      </w:tblGrid>
      <w:tr w:rsidR="003929AD" w:rsidRPr="003929AD" w14:paraId="12A739A1" w14:textId="77777777" w:rsidTr="00276C33">
        <w:tc>
          <w:tcPr>
            <w:tcW w:w="511" w:type="dxa"/>
          </w:tcPr>
          <w:p w14:paraId="6EE143B6" w14:textId="77777777" w:rsidR="003929AD" w:rsidRPr="003929AD" w:rsidRDefault="003929AD" w:rsidP="003929AD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21</w:t>
            </w:r>
          </w:p>
        </w:tc>
        <w:tc>
          <w:tcPr>
            <w:tcW w:w="4277" w:type="dxa"/>
          </w:tcPr>
          <w:p w14:paraId="52EF941A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3929AD">
              <w:rPr>
                <w:b/>
                <w:sz w:val="24"/>
                <w:szCs w:val="24"/>
                <w:u w:val="single"/>
              </w:rPr>
              <w:t>ПРЕДМЕТНЫЕ РЕЗУЛЬТАТЫ</w:t>
            </w:r>
          </w:p>
          <w:p w14:paraId="4C11945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  <w:u w:val="single"/>
              </w:rPr>
            </w:pPr>
            <w:r w:rsidRPr="003929AD">
              <w:rPr>
                <w:b/>
                <w:sz w:val="24"/>
                <w:szCs w:val="24"/>
                <w:u w:val="single"/>
              </w:rPr>
              <w:t>Подготовка к обучению грамоте  - чтение</w:t>
            </w:r>
            <w:r w:rsidRPr="003929AD">
              <w:rPr>
                <w:sz w:val="24"/>
                <w:szCs w:val="24"/>
                <w:u w:val="single"/>
              </w:rPr>
              <w:t xml:space="preserve"> </w:t>
            </w:r>
          </w:p>
          <w:p w14:paraId="5975BBB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формирования способа вычленения звука из слова и умения называть выделенный звук.</w:t>
            </w:r>
          </w:p>
        </w:tc>
        <w:tc>
          <w:tcPr>
            <w:tcW w:w="508" w:type="dxa"/>
          </w:tcPr>
          <w:p w14:paraId="14AED54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1238424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352AC6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5ADB24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39C4D9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2E597BD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9F1973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443E3B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B83B42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46A4143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FA9459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3BDFC57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53852E58" w14:textId="77777777" w:rsidTr="00276C33">
        <w:tc>
          <w:tcPr>
            <w:tcW w:w="511" w:type="dxa"/>
          </w:tcPr>
          <w:p w14:paraId="345A8F5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22</w:t>
            </w:r>
          </w:p>
        </w:tc>
        <w:tc>
          <w:tcPr>
            <w:tcW w:w="4277" w:type="dxa"/>
          </w:tcPr>
          <w:p w14:paraId="1139926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 Трудности в различении звуков по сенсорным признакам: гласные – согласные, глухие – звонкие, твердые – мягкие. И их условных обозначений.</w:t>
            </w:r>
          </w:p>
        </w:tc>
        <w:tc>
          <w:tcPr>
            <w:tcW w:w="508" w:type="dxa"/>
          </w:tcPr>
          <w:p w14:paraId="68B29A8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26DE81A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12103B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A985CB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229E57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0C560D2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C429C9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27DC1B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D7C7AA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1B7AC40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FBED2C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6A7EEE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2288EBFD" w14:textId="77777777" w:rsidTr="00276C33">
        <w:tc>
          <w:tcPr>
            <w:tcW w:w="511" w:type="dxa"/>
          </w:tcPr>
          <w:p w14:paraId="374FCDA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23</w:t>
            </w:r>
          </w:p>
        </w:tc>
        <w:tc>
          <w:tcPr>
            <w:tcW w:w="4277" w:type="dxa"/>
          </w:tcPr>
          <w:p w14:paraId="0B9201F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работе с условно – графической схемой слова и предложения.</w:t>
            </w:r>
          </w:p>
        </w:tc>
        <w:tc>
          <w:tcPr>
            <w:tcW w:w="508" w:type="dxa"/>
          </w:tcPr>
          <w:p w14:paraId="7B617F2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6658A82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237D30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A7C53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94539E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4FCC115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C2F59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C53EB9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A82860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2C5CA9F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9F1200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3266885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2E2D3688" w14:textId="77777777" w:rsidTr="00276C33">
        <w:tc>
          <w:tcPr>
            <w:tcW w:w="511" w:type="dxa"/>
          </w:tcPr>
          <w:p w14:paraId="79D20AD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24</w:t>
            </w:r>
          </w:p>
        </w:tc>
        <w:tc>
          <w:tcPr>
            <w:tcW w:w="4277" w:type="dxa"/>
          </w:tcPr>
          <w:p w14:paraId="09F6FAA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 Трудность в воспроизведении слов разной слоговой структуры и </w:t>
            </w:r>
            <w:proofErr w:type="spellStart"/>
            <w:r w:rsidRPr="003929AD">
              <w:rPr>
                <w:sz w:val="24"/>
                <w:szCs w:val="24"/>
              </w:rPr>
              <w:t>звуконаполняемости</w:t>
            </w:r>
            <w:proofErr w:type="spellEnd"/>
            <w:r w:rsidRPr="003929AD">
              <w:rPr>
                <w:sz w:val="24"/>
                <w:szCs w:val="24"/>
              </w:rPr>
              <w:t>.</w:t>
            </w:r>
          </w:p>
        </w:tc>
        <w:tc>
          <w:tcPr>
            <w:tcW w:w="508" w:type="dxa"/>
          </w:tcPr>
          <w:p w14:paraId="62FBA29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6A98D88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4B7F8A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0CA11C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319D31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10C40F9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C9705D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8C744B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FA340B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64F6CDC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B420E2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02608D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5A416A56" w14:textId="77777777" w:rsidTr="00276C33">
        <w:tc>
          <w:tcPr>
            <w:tcW w:w="511" w:type="dxa"/>
          </w:tcPr>
          <w:p w14:paraId="1791DBD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25</w:t>
            </w:r>
          </w:p>
        </w:tc>
        <w:tc>
          <w:tcPr>
            <w:tcW w:w="4277" w:type="dxa"/>
          </w:tcPr>
          <w:p w14:paraId="51ACB30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упражнениях на преобразование слов путем замены, перестановки, добавления звуков.</w:t>
            </w:r>
          </w:p>
        </w:tc>
        <w:tc>
          <w:tcPr>
            <w:tcW w:w="508" w:type="dxa"/>
          </w:tcPr>
          <w:p w14:paraId="695D1C8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341BA8E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42C760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8B97E0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F25B4C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449614E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CABF7F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C54C51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B195DE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7733D48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A6E5EE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173B553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3934B44A" w14:textId="77777777" w:rsidTr="00276C33">
        <w:tc>
          <w:tcPr>
            <w:tcW w:w="511" w:type="dxa"/>
          </w:tcPr>
          <w:p w14:paraId="3920529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26</w:t>
            </w:r>
          </w:p>
        </w:tc>
        <w:tc>
          <w:tcPr>
            <w:tcW w:w="4277" w:type="dxa"/>
          </w:tcPr>
          <w:p w14:paraId="280DFDEB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3929AD">
              <w:rPr>
                <w:sz w:val="24"/>
                <w:szCs w:val="24"/>
                <w:u w:val="single"/>
              </w:rPr>
              <w:t xml:space="preserve"> </w:t>
            </w:r>
            <w:r w:rsidRPr="003929AD">
              <w:rPr>
                <w:b/>
                <w:sz w:val="24"/>
                <w:szCs w:val="24"/>
                <w:u w:val="single"/>
              </w:rPr>
              <w:t>Ознакомление с окружающим миром русский язык</w:t>
            </w:r>
          </w:p>
          <w:p w14:paraId="3BD2F2A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Трудность в обогащении и активизации словаря. Овладение качественным и количественным словарем по разным лексическим темам.</w:t>
            </w:r>
          </w:p>
        </w:tc>
        <w:tc>
          <w:tcPr>
            <w:tcW w:w="508" w:type="dxa"/>
          </w:tcPr>
          <w:p w14:paraId="26B3685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4BB7185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A2CAA2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E89568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5C8DB7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659787E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146249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AF706C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1CCE50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5C7B1AF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9C6D62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5C11FD7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4D8BE51A" w14:textId="77777777" w:rsidTr="00276C33">
        <w:tc>
          <w:tcPr>
            <w:tcW w:w="511" w:type="dxa"/>
          </w:tcPr>
          <w:p w14:paraId="35F5455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27</w:t>
            </w:r>
          </w:p>
        </w:tc>
        <w:tc>
          <w:tcPr>
            <w:tcW w:w="4277" w:type="dxa"/>
          </w:tcPr>
          <w:p w14:paraId="1D72C96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Трудность в правильном согласовании существительных с прилагательными и числительными в роде, числе, и падеже. </w:t>
            </w:r>
          </w:p>
        </w:tc>
        <w:tc>
          <w:tcPr>
            <w:tcW w:w="508" w:type="dxa"/>
          </w:tcPr>
          <w:p w14:paraId="57A4DB8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6A8731A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F88721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08DAC7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61DBEA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5E27BE5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5BE203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9E6CD8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6685F7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6D22DF0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D3BD8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F19D84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5931CACF" w14:textId="77777777" w:rsidTr="00276C33">
        <w:tc>
          <w:tcPr>
            <w:tcW w:w="511" w:type="dxa"/>
          </w:tcPr>
          <w:p w14:paraId="0AE0FC4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28</w:t>
            </w:r>
          </w:p>
        </w:tc>
        <w:tc>
          <w:tcPr>
            <w:tcW w:w="4277" w:type="dxa"/>
          </w:tcPr>
          <w:p w14:paraId="743ADD7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Трудности в овладении некоторыми способами словообразования: использование существительных с уменьшительно-ласкательными суффиксами, слов с разными </w:t>
            </w:r>
            <w:r w:rsidRPr="003929AD">
              <w:rPr>
                <w:sz w:val="24"/>
                <w:szCs w:val="24"/>
              </w:rPr>
              <w:lastRenderedPageBreak/>
              <w:t>приставками; родственных слов.</w:t>
            </w:r>
          </w:p>
        </w:tc>
        <w:tc>
          <w:tcPr>
            <w:tcW w:w="508" w:type="dxa"/>
          </w:tcPr>
          <w:p w14:paraId="115049B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5028158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CCF543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8DE3F8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137384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6E77557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3165CF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BF96C7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AC3BB8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71FDBB6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E0C23D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22C7772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469B0B8E" w14:textId="77777777" w:rsidTr="00276C33">
        <w:tc>
          <w:tcPr>
            <w:tcW w:w="511" w:type="dxa"/>
          </w:tcPr>
          <w:p w14:paraId="663E4C4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4277" w:type="dxa"/>
          </w:tcPr>
          <w:p w14:paraId="7F011AE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понимании значения предлогов и слов, выражающих пространственные отношения предметов.</w:t>
            </w:r>
          </w:p>
        </w:tc>
        <w:tc>
          <w:tcPr>
            <w:tcW w:w="508" w:type="dxa"/>
          </w:tcPr>
          <w:p w14:paraId="68720B5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7A294F4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DD37F1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5BF214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06C295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707A96D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9F9A4B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93044C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BCACF9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2E8AE37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1463A8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1E41350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6D6DECD" w14:textId="77777777" w:rsidTr="00276C33">
        <w:tc>
          <w:tcPr>
            <w:tcW w:w="511" w:type="dxa"/>
          </w:tcPr>
          <w:p w14:paraId="4517162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30</w:t>
            </w:r>
          </w:p>
        </w:tc>
        <w:tc>
          <w:tcPr>
            <w:tcW w:w="4277" w:type="dxa"/>
          </w:tcPr>
          <w:p w14:paraId="21B9F8F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составлении различных видов рассказов.</w:t>
            </w:r>
          </w:p>
        </w:tc>
        <w:tc>
          <w:tcPr>
            <w:tcW w:w="508" w:type="dxa"/>
          </w:tcPr>
          <w:p w14:paraId="7691D06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52F619F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64E613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7F4179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A3A579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2B403F1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AC0FE0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8DEB7A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3392CD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537AB29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521127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00CDEBA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044AB146" w14:textId="77777777" w:rsidTr="00276C33">
        <w:tc>
          <w:tcPr>
            <w:tcW w:w="511" w:type="dxa"/>
          </w:tcPr>
          <w:p w14:paraId="2C2E5CF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31</w:t>
            </w:r>
          </w:p>
        </w:tc>
        <w:tc>
          <w:tcPr>
            <w:tcW w:w="4277" w:type="dxa"/>
          </w:tcPr>
          <w:p w14:paraId="09B0D30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составлении  всех типов предложений.</w:t>
            </w:r>
          </w:p>
        </w:tc>
        <w:tc>
          <w:tcPr>
            <w:tcW w:w="508" w:type="dxa"/>
          </w:tcPr>
          <w:p w14:paraId="5F9CC44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1C23BB7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1DC1AA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3F8332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3CED32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2088632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50A80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251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DA58D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6C90060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C43279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7535E0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28E2262A" w14:textId="77777777" w:rsidTr="00276C33">
        <w:tc>
          <w:tcPr>
            <w:tcW w:w="511" w:type="dxa"/>
          </w:tcPr>
          <w:p w14:paraId="4A159D4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32</w:t>
            </w:r>
          </w:p>
        </w:tc>
        <w:tc>
          <w:tcPr>
            <w:tcW w:w="4277" w:type="dxa"/>
          </w:tcPr>
          <w:p w14:paraId="3A3F3FFA" w14:textId="77777777" w:rsidR="003929AD" w:rsidRPr="003929AD" w:rsidRDefault="003929AD" w:rsidP="003929AD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3929AD">
              <w:rPr>
                <w:b/>
                <w:sz w:val="24"/>
                <w:szCs w:val="24"/>
                <w:u w:val="single"/>
              </w:rPr>
              <w:t xml:space="preserve"> Математика</w:t>
            </w:r>
          </w:p>
          <w:p w14:paraId="2786207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3929AD">
              <w:rPr>
                <w:sz w:val="24"/>
                <w:szCs w:val="24"/>
              </w:rPr>
              <w:t>Трудности в понимании смысла слов: между, раньше, позже; понятий: сегодня, завтра, вчера; частей суток, дней недели, времен года;  их последовательности</w:t>
            </w:r>
            <w:proofErr w:type="gramEnd"/>
          </w:p>
        </w:tc>
        <w:tc>
          <w:tcPr>
            <w:tcW w:w="508" w:type="dxa"/>
          </w:tcPr>
          <w:p w14:paraId="5F98CD2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0403FD8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82311F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4761C3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224FC6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7FF43C3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7B6A4F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4E30D7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5886C7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3DB6E49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C6BF48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4491CFE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6A4D69D1" w14:textId="77777777" w:rsidTr="00276C33">
        <w:tc>
          <w:tcPr>
            <w:tcW w:w="511" w:type="dxa"/>
          </w:tcPr>
          <w:p w14:paraId="06DEF12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33</w:t>
            </w:r>
          </w:p>
        </w:tc>
        <w:tc>
          <w:tcPr>
            <w:tcW w:w="4277" w:type="dxa"/>
          </w:tcPr>
          <w:p w14:paraId="31D61B1E" w14:textId="77777777" w:rsidR="003929AD" w:rsidRPr="003929AD" w:rsidRDefault="003929AD" w:rsidP="003929AD">
            <w:pPr>
              <w:spacing w:line="276" w:lineRule="auto"/>
              <w:rPr>
                <w:i/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Трудности в счете в прямом и обратном порядке, от заданного числа до другого. </w:t>
            </w:r>
          </w:p>
        </w:tc>
        <w:tc>
          <w:tcPr>
            <w:tcW w:w="508" w:type="dxa"/>
          </w:tcPr>
          <w:p w14:paraId="7DDB1F5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5A4E5DD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71F5A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DEA535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18B657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2BBFE5D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BE2172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9EA15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FA0316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3F93984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C46AD3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5E6F2E3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602D198B" w14:textId="77777777" w:rsidTr="00276C33">
        <w:tc>
          <w:tcPr>
            <w:tcW w:w="511" w:type="dxa"/>
          </w:tcPr>
          <w:p w14:paraId="36E175B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34</w:t>
            </w:r>
          </w:p>
        </w:tc>
        <w:tc>
          <w:tcPr>
            <w:tcW w:w="4277" w:type="dxa"/>
          </w:tcPr>
          <w:p w14:paraId="026D611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счете предметов на слух, по осязанию, в счете движений.</w:t>
            </w:r>
          </w:p>
        </w:tc>
        <w:tc>
          <w:tcPr>
            <w:tcW w:w="508" w:type="dxa"/>
          </w:tcPr>
          <w:p w14:paraId="393396D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0B2F636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404F2A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CDCFBA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4AE33F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2A0C7AD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BD0C04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26E270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6DC4EA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2CC3047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08FE76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3BAC686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2913CFBF" w14:textId="77777777" w:rsidTr="00276C33">
        <w:tc>
          <w:tcPr>
            <w:tcW w:w="511" w:type="dxa"/>
          </w:tcPr>
          <w:p w14:paraId="3D39CE3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35</w:t>
            </w:r>
          </w:p>
        </w:tc>
        <w:tc>
          <w:tcPr>
            <w:tcW w:w="4277" w:type="dxa"/>
          </w:tcPr>
          <w:p w14:paraId="6DA8592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Трудности различения количественных и порядковых числительных (сколько, который). </w:t>
            </w:r>
          </w:p>
        </w:tc>
        <w:tc>
          <w:tcPr>
            <w:tcW w:w="508" w:type="dxa"/>
          </w:tcPr>
          <w:p w14:paraId="6E71638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0F04A9D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0F41E3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388CB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47ADC5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3863AE5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323933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6D4C3B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64DF3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37D3AFA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F0734E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285261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56E80D2" w14:textId="77777777" w:rsidTr="00276C33">
        <w:tc>
          <w:tcPr>
            <w:tcW w:w="511" w:type="dxa"/>
          </w:tcPr>
          <w:p w14:paraId="7815A87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36</w:t>
            </w:r>
          </w:p>
        </w:tc>
        <w:tc>
          <w:tcPr>
            <w:tcW w:w="4277" w:type="dxa"/>
          </w:tcPr>
          <w:p w14:paraId="71ED453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Трудности соотнесения цифры, числа и количества. </w:t>
            </w:r>
          </w:p>
        </w:tc>
        <w:tc>
          <w:tcPr>
            <w:tcW w:w="508" w:type="dxa"/>
          </w:tcPr>
          <w:p w14:paraId="3684E9E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240D3EA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2A0F7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7A0574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D40C26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286E456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96865E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51AAD6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7A473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6D0BE9A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D101E4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E66B65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35816E20" w14:textId="77777777" w:rsidTr="00276C33">
        <w:tc>
          <w:tcPr>
            <w:tcW w:w="511" w:type="dxa"/>
          </w:tcPr>
          <w:p w14:paraId="2B50E84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37</w:t>
            </w:r>
          </w:p>
        </w:tc>
        <w:tc>
          <w:tcPr>
            <w:tcW w:w="4277" w:type="dxa"/>
          </w:tcPr>
          <w:p w14:paraId="59ECE77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Трудности в практическом иллюстрировании состава чисел от 2 до 10 из отдельных единиц и из двух меньших чисел. </w:t>
            </w:r>
          </w:p>
        </w:tc>
        <w:tc>
          <w:tcPr>
            <w:tcW w:w="508" w:type="dxa"/>
          </w:tcPr>
          <w:p w14:paraId="7078354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4EA1442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BC0782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1CDCD1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F4237F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7A6A9AB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6BDFBA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16B1C4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52923B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364B0AD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7EC26F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399F761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41A4AD75" w14:textId="77777777" w:rsidTr="00276C33">
        <w:tc>
          <w:tcPr>
            <w:tcW w:w="511" w:type="dxa"/>
          </w:tcPr>
          <w:p w14:paraId="416A967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38</w:t>
            </w:r>
          </w:p>
        </w:tc>
        <w:tc>
          <w:tcPr>
            <w:tcW w:w="4277" w:type="dxa"/>
          </w:tcPr>
          <w:p w14:paraId="311A5E9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использовании условной мерки.</w:t>
            </w:r>
          </w:p>
        </w:tc>
        <w:tc>
          <w:tcPr>
            <w:tcW w:w="508" w:type="dxa"/>
          </w:tcPr>
          <w:p w14:paraId="5BAAC1A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40D33F5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331BE2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657C37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FF19C8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430E7C5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DC4461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DC25E5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4AAE67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5B58EE9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DC55AD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173AB0F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3BD3E7A" w14:textId="77777777" w:rsidTr="00276C33">
        <w:tc>
          <w:tcPr>
            <w:tcW w:w="511" w:type="dxa"/>
          </w:tcPr>
          <w:p w14:paraId="659F294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39</w:t>
            </w:r>
          </w:p>
        </w:tc>
        <w:tc>
          <w:tcPr>
            <w:tcW w:w="4277" w:type="dxa"/>
          </w:tcPr>
          <w:p w14:paraId="25FFAFC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овладении действиями сложения, вычитания, сравнения (использование математических</w:t>
            </w:r>
          </w:p>
          <w:p w14:paraId="5D086D5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 знаков +, -,‹,›, =).</w:t>
            </w:r>
          </w:p>
        </w:tc>
        <w:tc>
          <w:tcPr>
            <w:tcW w:w="508" w:type="dxa"/>
          </w:tcPr>
          <w:p w14:paraId="2756A37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41C9699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6E5890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EC66E9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8E692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0B65017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CF7103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361F3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057756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463F480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4BB386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1D702EB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FE3CC86" w14:textId="77777777" w:rsidTr="00276C33">
        <w:tc>
          <w:tcPr>
            <w:tcW w:w="511" w:type="dxa"/>
          </w:tcPr>
          <w:p w14:paraId="3E12D54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40</w:t>
            </w:r>
          </w:p>
        </w:tc>
        <w:tc>
          <w:tcPr>
            <w:tcW w:w="4277" w:type="dxa"/>
          </w:tcPr>
          <w:p w14:paraId="738C70C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Трудности в составлении и решении арифметических задач.</w:t>
            </w:r>
          </w:p>
        </w:tc>
        <w:tc>
          <w:tcPr>
            <w:tcW w:w="508" w:type="dxa"/>
          </w:tcPr>
          <w:p w14:paraId="6DCFBC1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0" w:type="dxa"/>
          </w:tcPr>
          <w:p w14:paraId="5570905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A5EDB9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41ACBE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30C4E0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14:paraId="5A1A53D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F0F04C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E37C79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CF108F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9" w:type="dxa"/>
          </w:tcPr>
          <w:p w14:paraId="45F25B3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DA1A17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3CBB7E2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216596DF" w14:textId="77777777" w:rsidR="003929AD" w:rsidRPr="003929AD" w:rsidRDefault="003929AD" w:rsidP="003929AD">
      <w:pPr>
        <w:widowControl/>
        <w:tabs>
          <w:tab w:val="left" w:pos="1328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14:paraId="5159A1CE" w14:textId="77777777" w:rsidR="003929AD" w:rsidRPr="003929AD" w:rsidRDefault="003929AD" w:rsidP="003929AD">
      <w:pPr>
        <w:suppressAutoHyphens/>
        <w:spacing w:line="276" w:lineRule="auto"/>
        <w:rPr>
          <w:b/>
          <w:sz w:val="24"/>
          <w:szCs w:val="24"/>
        </w:rPr>
      </w:pPr>
      <w:r w:rsidRPr="003929AD">
        <w:rPr>
          <w:b/>
          <w:sz w:val="24"/>
          <w:szCs w:val="24"/>
        </w:rPr>
        <w:t xml:space="preserve">Примечание к таблице </w:t>
      </w:r>
    </w:p>
    <w:p w14:paraId="76A14FE6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  <w:r w:rsidRPr="003929AD">
        <w:rPr>
          <w:sz w:val="24"/>
          <w:szCs w:val="24"/>
        </w:rPr>
        <w:t>Н – начало года</w:t>
      </w:r>
    </w:p>
    <w:p w14:paraId="25831242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  <w:r w:rsidRPr="003929AD">
        <w:rPr>
          <w:sz w:val="24"/>
          <w:szCs w:val="24"/>
        </w:rPr>
        <w:t>С – середина года</w:t>
      </w:r>
    </w:p>
    <w:p w14:paraId="30603070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  <w:r w:rsidRPr="003929AD">
        <w:rPr>
          <w:sz w:val="24"/>
          <w:szCs w:val="24"/>
        </w:rPr>
        <w:t>К – конец года</w:t>
      </w:r>
    </w:p>
    <w:p w14:paraId="752F16F2" w14:textId="77777777" w:rsidR="003929AD" w:rsidRPr="003929AD" w:rsidRDefault="003929AD" w:rsidP="003929AD">
      <w:pPr>
        <w:spacing w:line="276" w:lineRule="auto"/>
        <w:rPr>
          <w:b/>
          <w:sz w:val="24"/>
          <w:szCs w:val="24"/>
        </w:rPr>
      </w:pPr>
      <w:r w:rsidRPr="003929AD">
        <w:rPr>
          <w:b/>
          <w:sz w:val="24"/>
          <w:szCs w:val="24"/>
        </w:rPr>
        <w:t>Условные обозначения</w:t>
      </w:r>
    </w:p>
    <w:p w14:paraId="2A902F16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  <w:r w:rsidRPr="003929AD">
        <w:rPr>
          <w:sz w:val="24"/>
          <w:szCs w:val="24"/>
        </w:rPr>
        <w:t>(красный) – трудность есть</w:t>
      </w:r>
    </w:p>
    <w:p w14:paraId="786B2B7E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  <w:r w:rsidRPr="003929AD">
        <w:rPr>
          <w:sz w:val="24"/>
          <w:szCs w:val="24"/>
        </w:rPr>
        <w:t>(желтый) — иногда встречается</w:t>
      </w:r>
    </w:p>
    <w:p w14:paraId="42706C12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  <w:r w:rsidRPr="003929AD">
        <w:rPr>
          <w:sz w:val="24"/>
          <w:szCs w:val="24"/>
        </w:rPr>
        <w:t>(зеленый) – трудность скорректирована</w:t>
      </w:r>
    </w:p>
    <w:p w14:paraId="2CD720AC" w14:textId="6AC1AE3C" w:rsid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b/>
          <w:sz w:val="24"/>
          <w:szCs w:val="24"/>
        </w:rPr>
        <w:lastRenderedPageBreak/>
        <w:t>*</w:t>
      </w:r>
      <w:r w:rsidRPr="003929AD">
        <w:rPr>
          <w:sz w:val="24"/>
          <w:szCs w:val="24"/>
        </w:rPr>
        <w:t>В случае отсутствия трудности — ячейка не закрашиваетс</w:t>
      </w:r>
      <w:r>
        <w:rPr>
          <w:sz w:val="24"/>
          <w:szCs w:val="24"/>
        </w:rPr>
        <w:t>я</w:t>
      </w:r>
    </w:p>
    <w:p w14:paraId="23462A7C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</w:p>
    <w:p w14:paraId="1A91EB87" w14:textId="55D8A618" w:rsidR="003929AD" w:rsidRPr="003929AD" w:rsidRDefault="003929AD" w:rsidP="009764BD">
      <w:pPr>
        <w:widowControl/>
        <w:tabs>
          <w:tab w:val="left" w:pos="1328"/>
        </w:tabs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3929AD">
        <w:rPr>
          <w:b/>
          <w:sz w:val="24"/>
          <w:szCs w:val="24"/>
        </w:rPr>
        <w:t>Особенности работы с детьми с ОВЗ</w:t>
      </w:r>
    </w:p>
    <w:p w14:paraId="6B054F3D" w14:textId="77777777" w:rsidR="003929AD" w:rsidRPr="003929AD" w:rsidRDefault="003929AD" w:rsidP="009764BD">
      <w:pPr>
        <w:widowControl/>
        <w:tabs>
          <w:tab w:val="left" w:pos="132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b/>
          <w:sz w:val="24"/>
          <w:szCs w:val="24"/>
        </w:rPr>
        <w:t>1.</w:t>
      </w:r>
      <w:r w:rsidRPr="003929AD">
        <w:rPr>
          <w:sz w:val="24"/>
          <w:szCs w:val="24"/>
        </w:rPr>
        <w:t>Каждый урок - продолжение предыдущего, каждый вносит свой вклад в изучаемую тему. Если отработать главные вопросы темы и повторять их на каждом уроке, то к итоговому занятию все ребята тему усвоят.</w:t>
      </w:r>
    </w:p>
    <w:p w14:paraId="45BDD604" w14:textId="77777777" w:rsidR="003929AD" w:rsidRPr="003929AD" w:rsidRDefault="003929AD" w:rsidP="009764BD">
      <w:pPr>
        <w:widowControl/>
        <w:tabs>
          <w:tab w:val="left" w:pos="132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b/>
          <w:sz w:val="24"/>
          <w:szCs w:val="24"/>
        </w:rPr>
        <w:t>Многократное повторение</w:t>
      </w:r>
      <w:r w:rsidRPr="003929AD">
        <w:rPr>
          <w:sz w:val="24"/>
          <w:szCs w:val="24"/>
        </w:rPr>
        <w:t xml:space="preserve"> основного материала – один из приемов работы.</w:t>
      </w:r>
    </w:p>
    <w:p w14:paraId="1EC81EDD" w14:textId="77777777" w:rsidR="003929AD" w:rsidRPr="003929AD" w:rsidRDefault="003929AD" w:rsidP="009764BD">
      <w:pPr>
        <w:widowControl/>
        <w:tabs>
          <w:tab w:val="left" w:pos="132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2.Этим детям необходим </w:t>
      </w:r>
      <w:r w:rsidRPr="003929AD">
        <w:rPr>
          <w:b/>
          <w:sz w:val="24"/>
          <w:szCs w:val="24"/>
        </w:rPr>
        <w:t>период вживания в материал</w:t>
      </w:r>
      <w:r w:rsidRPr="003929AD">
        <w:rPr>
          <w:sz w:val="24"/>
          <w:szCs w:val="24"/>
        </w:rPr>
        <w:t>. Нельзя их торопить. Надо учитывать скорость чтения, счёта, письма. Всегда помнить, что ученики сразу не в состоянии пересказать даже понятый материал. Нужно учить всему – слушать, слышать, пересказывать.</w:t>
      </w:r>
    </w:p>
    <w:p w14:paraId="7E54BBBB" w14:textId="77777777" w:rsidR="003929AD" w:rsidRPr="003929AD" w:rsidRDefault="003929AD" w:rsidP="009764BD">
      <w:pPr>
        <w:widowControl/>
        <w:tabs>
          <w:tab w:val="left" w:pos="132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3.Неоходимо вселять детям веру в то, что они обязательно поймут материал, а для этого чаще </w:t>
      </w:r>
      <w:r w:rsidRPr="003929AD">
        <w:rPr>
          <w:b/>
          <w:sz w:val="24"/>
          <w:szCs w:val="24"/>
        </w:rPr>
        <w:t>давать однотипные задания</w:t>
      </w:r>
      <w:r w:rsidRPr="003929AD">
        <w:rPr>
          <w:sz w:val="24"/>
          <w:szCs w:val="24"/>
        </w:rPr>
        <w:t>. Одно задание решили с учителем, другое сообща с классом, третье – каждый индивидуально.</w:t>
      </w:r>
    </w:p>
    <w:p w14:paraId="13B2DEA9" w14:textId="77777777" w:rsidR="003929AD" w:rsidRPr="003929AD" w:rsidRDefault="003929AD" w:rsidP="009764BD">
      <w:pPr>
        <w:widowControl/>
        <w:tabs>
          <w:tab w:val="left" w:pos="132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4</w:t>
      </w:r>
      <w:r w:rsidRPr="003929AD">
        <w:rPr>
          <w:b/>
          <w:sz w:val="24"/>
          <w:szCs w:val="24"/>
        </w:rPr>
        <w:t xml:space="preserve">.Излагать материал надо маленькими дозами. </w:t>
      </w:r>
      <w:r w:rsidRPr="003929AD">
        <w:rPr>
          <w:sz w:val="24"/>
          <w:szCs w:val="24"/>
        </w:rPr>
        <w:t>Каждую – закреплять повторением.</w:t>
      </w:r>
    </w:p>
    <w:p w14:paraId="5014B842" w14:textId="77777777" w:rsidR="003929AD" w:rsidRPr="003929AD" w:rsidRDefault="003929AD" w:rsidP="009764BD">
      <w:pPr>
        <w:widowControl/>
        <w:tabs>
          <w:tab w:val="left" w:pos="132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5.</w:t>
      </w:r>
      <w:r w:rsidRPr="003929AD">
        <w:rPr>
          <w:b/>
          <w:sz w:val="24"/>
          <w:szCs w:val="24"/>
        </w:rPr>
        <w:t>Придумывать задания, идущие от простого к сложному</w:t>
      </w:r>
      <w:r w:rsidRPr="003929AD">
        <w:rPr>
          <w:sz w:val="24"/>
          <w:szCs w:val="24"/>
        </w:rPr>
        <w:t>. По каждой теме!</w:t>
      </w:r>
    </w:p>
    <w:p w14:paraId="45EDA507" w14:textId="77777777" w:rsidR="003929AD" w:rsidRPr="003929AD" w:rsidRDefault="003929AD" w:rsidP="009764BD">
      <w:pPr>
        <w:widowControl/>
        <w:tabs>
          <w:tab w:val="left" w:pos="132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6.</w:t>
      </w:r>
      <w:r w:rsidRPr="003929AD">
        <w:rPr>
          <w:b/>
          <w:sz w:val="24"/>
          <w:szCs w:val="24"/>
        </w:rPr>
        <w:t>Не гнаться за обилием новой информации</w:t>
      </w:r>
      <w:r w:rsidRPr="003929AD">
        <w:rPr>
          <w:sz w:val="24"/>
          <w:szCs w:val="24"/>
        </w:rPr>
        <w:t>. Уметь из изучаемого выбрать главное, изложить его и повторить.</w:t>
      </w:r>
    </w:p>
    <w:p w14:paraId="48E0CA58" w14:textId="77777777" w:rsidR="003929AD" w:rsidRPr="003929AD" w:rsidRDefault="003929AD" w:rsidP="009764BD">
      <w:pPr>
        <w:widowControl/>
        <w:tabs>
          <w:tab w:val="left" w:pos="132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7.Главной составляющей любой методики является </w:t>
      </w:r>
      <w:r w:rsidRPr="003929AD">
        <w:rPr>
          <w:b/>
          <w:sz w:val="24"/>
          <w:szCs w:val="24"/>
        </w:rPr>
        <w:t>общение.</w:t>
      </w:r>
      <w:r w:rsidRPr="003929AD">
        <w:rPr>
          <w:sz w:val="24"/>
          <w:szCs w:val="24"/>
        </w:rPr>
        <w:t xml:space="preserve"> Не сумеет учитель расположить к себе детей – не получит результата обучения. Надо не боятся на уроке отвлекаться от темы</w:t>
      </w:r>
      <w:proofErr w:type="gramStart"/>
      <w:r w:rsidRPr="003929AD">
        <w:rPr>
          <w:sz w:val="24"/>
          <w:szCs w:val="24"/>
        </w:rPr>
        <w:t xml:space="preserve"> ,</w:t>
      </w:r>
      <w:proofErr w:type="gramEnd"/>
      <w:r w:rsidRPr="003929AD">
        <w:rPr>
          <w:sz w:val="24"/>
          <w:szCs w:val="24"/>
        </w:rPr>
        <w:t xml:space="preserve"> постараться рассказать что – </w:t>
      </w:r>
      <w:proofErr w:type="spellStart"/>
      <w:r w:rsidRPr="003929AD">
        <w:rPr>
          <w:sz w:val="24"/>
          <w:szCs w:val="24"/>
        </w:rPr>
        <w:t>нибудь</w:t>
      </w:r>
      <w:proofErr w:type="spellEnd"/>
      <w:r w:rsidRPr="003929AD">
        <w:rPr>
          <w:sz w:val="24"/>
          <w:szCs w:val="24"/>
        </w:rPr>
        <w:t xml:space="preserve">  занимательное, интересное, жизненно важное, а затем вернуться к изучаемому. Такие «лирические отступления» мобилизуют внимания ребят.</w:t>
      </w:r>
    </w:p>
    <w:p w14:paraId="4ABD7D4F" w14:textId="185075DA" w:rsidR="003929AD" w:rsidRPr="003929AD" w:rsidRDefault="003929AD" w:rsidP="009764BD">
      <w:pPr>
        <w:widowControl/>
        <w:tabs>
          <w:tab w:val="left" w:pos="132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 Это порождает ряд требований не только к содержанию и форме организации учебного процесса, но и к содержанию, критериям, методам и процедурам оценки</w:t>
      </w:r>
    </w:p>
    <w:p w14:paraId="627D115F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</w:p>
    <w:p w14:paraId="51E36624" w14:textId="61C5EAE9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>На сегодняшний день нет   нормативных документов, регламентирующих критерии оценивания знаний, умений и навыков обучающихся с ЗПР.</w:t>
      </w:r>
    </w:p>
    <w:p w14:paraId="1BD26532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>Наряду с критериями оценки возникает вопрос о том, какой объём реализуемых знаний считать удовлетворительным.  Ссылаясь на многочисленные психолого-педагогические исследования, рекомендуют следующую систему оценивания: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29AD" w:rsidRPr="003929AD" w14:paraId="43A6D5F6" w14:textId="77777777" w:rsidTr="00276C33">
        <w:tc>
          <w:tcPr>
            <w:tcW w:w="4785" w:type="dxa"/>
          </w:tcPr>
          <w:p w14:paraId="7180FB23" w14:textId="77777777" w:rsidR="003929AD" w:rsidRPr="003929AD" w:rsidRDefault="003929AD" w:rsidP="009764BD">
            <w:pPr>
              <w:pStyle w:val="a3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4786" w:type="dxa"/>
          </w:tcPr>
          <w:p w14:paraId="7C2F74F5" w14:textId="77777777" w:rsidR="003929AD" w:rsidRPr="003929AD" w:rsidRDefault="003929AD" w:rsidP="009764BD">
            <w:pPr>
              <w:pStyle w:val="a3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%  выполнения  заданий</w:t>
            </w:r>
          </w:p>
        </w:tc>
      </w:tr>
      <w:tr w:rsidR="003929AD" w:rsidRPr="003929AD" w14:paraId="33C86755" w14:textId="77777777" w:rsidTr="00276C33">
        <w:tc>
          <w:tcPr>
            <w:tcW w:w="4785" w:type="dxa"/>
          </w:tcPr>
          <w:p w14:paraId="726B1B0D" w14:textId="77777777" w:rsidR="003929AD" w:rsidRPr="003929AD" w:rsidRDefault="003929AD" w:rsidP="009764BD">
            <w:pPr>
              <w:pStyle w:val="a3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4786" w:type="dxa"/>
          </w:tcPr>
          <w:p w14:paraId="11F9B604" w14:textId="77777777" w:rsidR="003929AD" w:rsidRPr="003929AD" w:rsidRDefault="003929AD" w:rsidP="009764BD">
            <w:pPr>
              <w:pStyle w:val="a3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 xml:space="preserve">     35-50 %</w:t>
            </w:r>
          </w:p>
        </w:tc>
      </w:tr>
      <w:tr w:rsidR="003929AD" w:rsidRPr="003929AD" w14:paraId="187C3885" w14:textId="77777777" w:rsidTr="00276C33">
        <w:tc>
          <w:tcPr>
            <w:tcW w:w="4785" w:type="dxa"/>
          </w:tcPr>
          <w:p w14:paraId="2A310458" w14:textId="77777777" w:rsidR="003929AD" w:rsidRPr="003929AD" w:rsidRDefault="003929AD" w:rsidP="009764BD">
            <w:pPr>
              <w:pStyle w:val="a3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  <w:tc>
          <w:tcPr>
            <w:tcW w:w="4786" w:type="dxa"/>
          </w:tcPr>
          <w:p w14:paraId="35805CFD" w14:textId="77777777" w:rsidR="003929AD" w:rsidRPr="003929AD" w:rsidRDefault="003929AD" w:rsidP="009764BD">
            <w:pPr>
              <w:pStyle w:val="a3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 xml:space="preserve">     50-65 %</w:t>
            </w:r>
          </w:p>
        </w:tc>
      </w:tr>
      <w:tr w:rsidR="003929AD" w:rsidRPr="003929AD" w14:paraId="3308D23A" w14:textId="77777777" w:rsidTr="00276C33">
        <w:tc>
          <w:tcPr>
            <w:tcW w:w="4785" w:type="dxa"/>
          </w:tcPr>
          <w:p w14:paraId="7090FB4A" w14:textId="77777777" w:rsidR="003929AD" w:rsidRPr="003929AD" w:rsidRDefault="003929AD" w:rsidP="009764BD">
            <w:pPr>
              <w:pStyle w:val="a3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Очень хорошо</w:t>
            </w:r>
          </w:p>
        </w:tc>
        <w:tc>
          <w:tcPr>
            <w:tcW w:w="4786" w:type="dxa"/>
          </w:tcPr>
          <w:p w14:paraId="05052FD6" w14:textId="77777777" w:rsidR="003929AD" w:rsidRPr="003929AD" w:rsidRDefault="003929AD" w:rsidP="009764BD">
            <w:pPr>
              <w:pStyle w:val="a3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 xml:space="preserve">   Свыше   65%</w:t>
            </w:r>
          </w:p>
        </w:tc>
      </w:tr>
    </w:tbl>
    <w:p w14:paraId="7475B85C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32E9196" w14:textId="0AE93286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Учителями классов для детей с ОВЗ был задан  вопрос:  </w:t>
      </w:r>
      <w:r w:rsidRPr="003929AD">
        <w:rPr>
          <w:rFonts w:ascii="Times New Roman" w:hAnsi="Times New Roman"/>
          <w:sz w:val="24"/>
          <w:szCs w:val="24"/>
          <w:u w:val="single"/>
        </w:rPr>
        <w:t xml:space="preserve">«Как  оценивать детей с ОВЗ?» </w:t>
      </w:r>
      <w:r w:rsidRPr="003929AD">
        <w:rPr>
          <w:rFonts w:ascii="Times New Roman" w:hAnsi="Times New Roman"/>
          <w:sz w:val="24"/>
          <w:szCs w:val="24"/>
        </w:rPr>
        <w:t>Опытные  дефектологи отвечают:  «По динамике,  используя зону ближайшего развития обучающегося»</w:t>
      </w:r>
      <w:proofErr w:type="gramStart"/>
      <w:r w:rsidRPr="003929AD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3929AD">
        <w:rPr>
          <w:rFonts w:ascii="Times New Roman" w:hAnsi="Times New Roman"/>
          <w:sz w:val="24"/>
          <w:szCs w:val="24"/>
        </w:rPr>
        <w:t xml:space="preserve"> Оценка обучающегося с ОВЗ очень и очень индивидуальна. Главное – не навредить. Не отбить </w:t>
      </w:r>
      <w:r>
        <w:rPr>
          <w:rFonts w:ascii="Times New Roman" w:hAnsi="Times New Roman"/>
          <w:sz w:val="24"/>
          <w:szCs w:val="24"/>
        </w:rPr>
        <w:t>ж</w:t>
      </w:r>
      <w:r w:rsidRPr="003929AD">
        <w:rPr>
          <w:rFonts w:ascii="Times New Roman" w:hAnsi="Times New Roman"/>
          <w:sz w:val="24"/>
          <w:szCs w:val="24"/>
        </w:rPr>
        <w:t>елание учиться!</w:t>
      </w:r>
    </w:p>
    <w:tbl>
      <w:tblPr>
        <w:tblStyle w:val="a9"/>
        <w:tblpPr w:leftFromText="180" w:rightFromText="180" w:vertAnchor="text" w:horzAnchor="margin" w:tblpY="371"/>
        <w:tblW w:w="10456" w:type="dxa"/>
        <w:tblLook w:val="04A0" w:firstRow="1" w:lastRow="0" w:firstColumn="1" w:lastColumn="0" w:noHBand="0" w:noVBand="1"/>
      </w:tblPr>
      <w:tblGrid>
        <w:gridCol w:w="1397"/>
        <w:gridCol w:w="3087"/>
        <w:gridCol w:w="3260"/>
        <w:gridCol w:w="2712"/>
      </w:tblGrid>
      <w:tr w:rsidR="003929AD" w:rsidRPr="003929AD" w14:paraId="1BE072BA" w14:textId="77777777" w:rsidTr="00276C33">
        <w:tc>
          <w:tcPr>
            <w:tcW w:w="1397" w:type="dxa"/>
          </w:tcPr>
          <w:p w14:paraId="0C94248D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3087" w:type="dxa"/>
          </w:tcPr>
          <w:p w14:paraId="2A4AEEC5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Программа общеобразовательной школы</w:t>
            </w:r>
          </w:p>
        </w:tc>
        <w:tc>
          <w:tcPr>
            <w:tcW w:w="3260" w:type="dxa"/>
          </w:tcPr>
          <w:p w14:paraId="17B6C23A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Коррекционно-развивающее обучение</w:t>
            </w:r>
          </w:p>
          <w:p w14:paraId="5945E98F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 xml:space="preserve"> вида</w:t>
            </w:r>
          </w:p>
        </w:tc>
        <w:tc>
          <w:tcPr>
            <w:tcW w:w="2712" w:type="dxa"/>
          </w:tcPr>
          <w:p w14:paraId="6A1DFF85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 xml:space="preserve">Специальное коррекционное обучение </w:t>
            </w:r>
            <w:r w:rsidRPr="003929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 xml:space="preserve"> вида</w:t>
            </w:r>
          </w:p>
        </w:tc>
      </w:tr>
      <w:tr w:rsidR="003929AD" w:rsidRPr="003929AD" w14:paraId="56C5CEC0" w14:textId="77777777" w:rsidTr="00276C33">
        <w:tc>
          <w:tcPr>
            <w:tcW w:w="1397" w:type="dxa"/>
            <w:vAlign w:val="center"/>
          </w:tcPr>
          <w:p w14:paraId="0C9E0225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«5»</w:t>
            </w:r>
          </w:p>
          <w:p w14:paraId="24C4FE3D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  <w:tc>
          <w:tcPr>
            <w:tcW w:w="3087" w:type="dxa"/>
          </w:tcPr>
          <w:p w14:paraId="345A37DD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Допускается один недочёт</w:t>
            </w:r>
          </w:p>
        </w:tc>
        <w:tc>
          <w:tcPr>
            <w:tcW w:w="3260" w:type="dxa"/>
          </w:tcPr>
          <w:p w14:paraId="041DDAA0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Нет ошибок как по текущему, так и по предыдущему учебному материалу, не более одного недочёта</w:t>
            </w:r>
          </w:p>
        </w:tc>
        <w:tc>
          <w:tcPr>
            <w:tcW w:w="2712" w:type="dxa"/>
          </w:tcPr>
          <w:p w14:paraId="0858EE97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Не более одного недочёта, логичность и полнота изложения.</w:t>
            </w:r>
          </w:p>
        </w:tc>
      </w:tr>
      <w:tr w:rsidR="003929AD" w:rsidRPr="003929AD" w14:paraId="117A23AA" w14:textId="77777777" w:rsidTr="00276C33">
        <w:tc>
          <w:tcPr>
            <w:tcW w:w="1397" w:type="dxa"/>
            <w:vAlign w:val="center"/>
          </w:tcPr>
          <w:p w14:paraId="7D9988EB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«4»</w:t>
            </w:r>
          </w:p>
          <w:p w14:paraId="0626922A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  <w:tc>
          <w:tcPr>
            <w:tcW w:w="3087" w:type="dxa"/>
          </w:tcPr>
          <w:p w14:paraId="10C2133A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 xml:space="preserve">Допускаются: 2 орфографические и 2 пунктуационные ошибки или 1 орфографическая и 3 </w:t>
            </w:r>
            <w:r w:rsidRPr="003929AD">
              <w:rPr>
                <w:rFonts w:ascii="Times New Roman" w:hAnsi="Times New Roman"/>
                <w:sz w:val="24"/>
                <w:szCs w:val="24"/>
              </w:rPr>
              <w:lastRenderedPageBreak/>
              <w:t>пунктуационных ошибки.</w:t>
            </w:r>
          </w:p>
        </w:tc>
        <w:tc>
          <w:tcPr>
            <w:tcW w:w="3260" w:type="dxa"/>
          </w:tcPr>
          <w:p w14:paraId="006853DE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работе допущены 2-3 орфографические ошибки или 4-6 недочётов  по текущему учебному </w:t>
            </w:r>
            <w:r w:rsidRPr="003929AD">
              <w:rPr>
                <w:rFonts w:ascii="Times New Roman" w:hAnsi="Times New Roman"/>
                <w:sz w:val="24"/>
                <w:szCs w:val="24"/>
              </w:rPr>
              <w:lastRenderedPageBreak/>
              <w:t>материалу, не более 2 ошибок или 4 недочётов по пройденному материалу</w:t>
            </w:r>
          </w:p>
        </w:tc>
        <w:tc>
          <w:tcPr>
            <w:tcW w:w="2712" w:type="dxa"/>
          </w:tcPr>
          <w:p w14:paraId="3D661D2D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1-3 орфографические ошибки или 4-6 недочётов, незначительные </w:t>
            </w:r>
            <w:r w:rsidRPr="003929AD">
              <w:rPr>
                <w:rFonts w:ascii="Times New Roman" w:hAnsi="Times New Roman"/>
                <w:sz w:val="24"/>
                <w:szCs w:val="24"/>
              </w:rPr>
              <w:lastRenderedPageBreak/>
              <w:t>нарушения логики изложенного материала.</w:t>
            </w:r>
          </w:p>
        </w:tc>
      </w:tr>
      <w:tr w:rsidR="003929AD" w:rsidRPr="003929AD" w14:paraId="3DC81E76" w14:textId="77777777" w:rsidTr="00276C33">
        <w:tc>
          <w:tcPr>
            <w:tcW w:w="1397" w:type="dxa"/>
            <w:vAlign w:val="center"/>
          </w:tcPr>
          <w:p w14:paraId="15B6EA3B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lastRenderedPageBreak/>
              <w:t>«3»</w:t>
            </w:r>
          </w:p>
          <w:p w14:paraId="25449920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29AD">
              <w:rPr>
                <w:rFonts w:ascii="Times New Roman" w:hAnsi="Times New Roman"/>
                <w:sz w:val="24"/>
                <w:szCs w:val="24"/>
              </w:rPr>
              <w:t>Удовлетво</w:t>
            </w:r>
            <w:proofErr w:type="spellEnd"/>
          </w:p>
          <w:p w14:paraId="53B3233C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29AD">
              <w:rPr>
                <w:rFonts w:ascii="Times New Roman" w:hAnsi="Times New Roman"/>
                <w:sz w:val="24"/>
                <w:szCs w:val="24"/>
              </w:rPr>
              <w:t>рительно</w:t>
            </w:r>
            <w:proofErr w:type="spellEnd"/>
          </w:p>
        </w:tc>
        <w:tc>
          <w:tcPr>
            <w:tcW w:w="3087" w:type="dxa"/>
          </w:tcPr>
          <w:p w14:paraId="1A5BA0FF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Допускаются: 3-4 орфографические и 4 пунктуационные ошибки, а также при  5 орфографических ошибках допускается «3».</w:t>
            </w:r>
          </w:p>
        </w:tc>
        <w:tc>
          <w:tcPr>
            <w:tcW w:w="3260" w:type="dxa"/>
          </w:tcPr>
          <w:p w14:paraId="483C1534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В работе допущено 4-6 ошибок или 10 недочётов по текущему учебному материалу, не более 3-5 ошибок или 8 недочётов по пройденному учебному материалу.</w:t>
            </w:r>
          </w:p>
        </w:tc>
        <w:tc>
          <w:tcPr>
            <w:tcW w:w="2712" w:type="dxa"/>
            <w:vAlign w:val="center"/>
          </w:tcPr>
          <w:p w14:paraId="44063911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В работе допущено 4-6 ошибок или 10 недочётов по текущему учебному материалу, не более 3-5 ошибок или 8 недочётов по пройденному учебному материалу.</w:t>
            </w:r>
          </w:p>
        </w:tc>
      </w:tr>
      <w:tr w:rsidR="003929AD" w:rsidRPr="003929AD" w14:paraId="2122529D" w14:textId="77777777" w:rsidTr="00276C33">
        <w:tc>
          <w:tcPr>
            <w:tcW w:w="1397" w:type="dxa"/>
            <w:vAlign w:val="center"/>
          </w:tcPr>
          <w:p w14:paraId="4145742D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«2»</w:t>
            </w:r>
          </w:p>
          <w:p w14:paraId="2086BDFD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плохо</w:t>
            </w:r>
          </w:p>
        </w:tc>
        <w:tc>
          <w:tcPr>
            <w:tcW w:w="3087" w:type="dxa"/>
          </w:tcPr>
          <w:p w14:paraId="6C334C01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Более 5-8 орфографических ошибок.</w:t>
            </w:r>
          </w:p>
        </w:tc>
        <w:tc>
          <w:tcPr>
            <w:tcW w:w="3260" w:type="dxa"/>
          </w:tcPr>
          <w:p w14:paraId="06F7ABF1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В работе допущено более 6 ошибок или 10 недочётов по текущему материалу или более 8 недочётов по пройденному материалу.</w:t>
            </w:r>
          </w:p>
        </w:tc>
        <w:tc>
          <w:tcPr>
            <w:tcW w:w="2712" w:type="dxa"/>
          </w:tcPr>
          <w:p w14:paraId="668BED7A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 xml:space="preserve">В работе допущено более 6 ошибок или 10 недочётов по текущему материалу или более 8 недочётов по пройденному </w:t>
            </w:r>
            <w:proofErr w:type="spellStart"/>
            <w:r w:rsidRPr="003929AD">
              <w:rPr>
                <w:rFonts w:ascii="Times New Roman" w:hAnsi="Times New Roman"/>
                <w:sz w:val="24"/>
                <w:szCs w:val="24"/>
              </w:rPr>
              <w:t>мматериалу</w:t>
            </w:r>
            <w:proofErr w:type="spellEnd"/>
            <w:r w:rsidRPr="003929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1EF6159C" w14:textId="2F43F861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>Данный материал обсуждался   на заседании  школьного объединения учителей классов КРО и на семинаре</w:t>
      </w:r>
      <w:proofErr w:type="gramStart"/>
      <w:r w:rsidRPr="003929A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929AD">
        <w:rPr>
          <w:rFonts w:ascii="Times New Roman" w:hAnsi="Times New Roman"/>
          <w:sz w:val="24"/>
          <w:szCs w:val="24"/>
        </w:rPr>
        <w:t>проводимой районной ПМПС</w:t>
      </w:r>
    </w:p>
    <w:p w14:paraId="61A7B958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3929AD">
        <w:rPr>
          <w:rFonts w:ascii="Times New Roman" w:hAnsi="Times New Roman"/>
          <w:b/>
          <w:sz w:val="24"/>
          <w:szCs w:val="24"/>
          <w:u w:val="single"/>
        </w:rPr>
        <w:t>Критерии оценивания письменных работ учащихся по русскому языку</w:t>
      </w:r>
    </w:p>
    <w:p w14:paraId="7A7E3D3B" w14:textId="77777777" w:rsidR="003929AD" w:rsidRPr="003929AD" w:rsidRDefault="003929AD" w:rsidP="003929AD">
      <w:pPr>
        <w:tabs>
          <w:tab w:val="left" w:pos="1350"/>
        </w:tabs>
        <w:spacing w:line="276" w:lineRule="auto"/>
        <w:rPr>
          <w:sz w:val="24"/>
          <w:szCs w:val="24"/>
        </w:rPr>
      </w:pPr>
    </w:p>
    <w:tbl>
      <w:tblPr>
        <w:tblStyle w:val="a9"/>
        <w:tblW w:w="10343" w:type="dxa"/>
        <w:tblLook w:val="04A0" w:firstRow="1" w:lastRow="0" w:firstColumn="1" w:lastColumn="0" w:noHBand="0" w:noVBand="1"/>
      </w:tblPr>
      <w:tblGrid>
        <w:gridCol w:w="1146"/>
        <w:gridCol w:w="9197"/>
      </w:tblGrid>
      <w:tr w:rsidR="003929AD" w:rsidRPr="003929AD" w14:paraId="7EEFC968" w14:textId="77777777" w:rsidTr="009764BD">
        <w:trPr>
          <w:trHeight w:val="983"/>
        </w:trPr>
        <w:tc>
          <w:tcPr>
            <w:tcW w:w="1146" w:type="dxa"/>
          </w:tcPr>
          <w:p w14:paraId="57FFFF96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7" w:type="dxa"/>
          </w:tcPr>
          <w:p w14:paraId="12FD00C6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Ошибкой в диктанте следует считать</w:t>
            </w:r>
            <w:r w:rsidRPr="003929A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F137942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-нарушение правил орфографии или написании слов;</w:t>
            </w:r>
          </w:p>
          <w:p w14:paraId="791F9DD5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-пропуск и искажение бу</w:t>
            </w:r>
            <w:proofErr w:type="gramStart"/>
            <w:r w:rsidRPr="003929AD">
              <w:rPr>
                <w:rFonts w:ascii="Times New Roman" w:hAnsi="Times New Roman"/>
                <w:sz w:val="24"/>
                <w:szCs w:val="24"/>
              </w:rPr>
              <w:t>кв в сл</w:t>
            </w:r>
            <w:proofErr w:type="gramEnd"/>
            <w:r w:rsidRPr="003929AD">
              <w:rPr>
                <w:rFonts w:ascii="Times New Roman" w:hAnsi="Times New Roman"/>
                <w:sz w:val="24"/>
                <w:szCs w:val="24"/>
              </w:rPr>
              <w:t>овах;   замену слов</w:t>
            </w:r>
          </w:p>
          <w:p w14:paraId="4CF6F1CF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-отсутствие знаков препинания в пределах программы данного класса;</w:t>
            </w:r>
          </w:p>
          <w:p w14:paraId="38A76EBD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-неправильное написание слов, которые не проверяются правилом (</w:t>
            </w:r>
            <w:proofErr w:type="spellStart"/>
            <w:r w:rsidRPr="003929AD">
              <w:rPr>
                <w:rFonts w:ascii="Times New Roman" w:hAnsi="Times New Roman"/>
                <w:sz w:val="24"/>
                <w:szCs w:val="24"/>
              </w:rPr>
              <w:t>програм</w:t>
            </w:r>
            <w:proofErr w:type="spellEnd"/>
            <w:r w:rsidRPr="003929AD">
              <w:rPr>
                <w:rFonts w:ascii="Times New Roman" w:hAnsi="Times New Roman"/>
                <w:sz w:val="24"/>
                <w:szCs w:val="24"/>
              </w:rPr>
              <w:t>.).</w:t>
            </w:r>
          </w:p>
          <w:p w14:paraId="0A5008A7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За ошибку в диктанте не считаются:</w:t>
            </w:r>
          </w:p>
          <w:p w14:paraId="3B68A6CA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-ошибки на те разделы орфографии и пунктуации, которые ни в данном классе, ни в предшествующих классах не изучались;</w:t>
            </w:r>
          </w:p>
          <w:p w14:paraId="38D36F19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-единичный пропуск точки в конце предложения, если первое слово следующего предложения написано с заглавной буквы;</w:t>
            </w:r>
          </w:p>
          <w:p w14:paraId="2259D226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-единичный смысл замены одного слова без искажения смысла.</w:t>
            </w:r>
          </w:p>
          <w:p w14:paraId="6ADFBAE4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За одну ошибку в диктанте считаются:</w:t>
            </w:r>
          </w:p>
          <w:p w14:paraId="2411BAC9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-два исправления; две пунктуационные ошибки;</w:t>
            </w:r>
          </w:p>
          <w:p w14:paraId="050B574F" w14:textId="5A452E91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-повторение ошибок в одном и том же слове.</w:t>
            </w:r>
          </w:p>
          <w:p w14:paraId="1F213091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Негрубыми ошибками считаются следующие:</w:t>
            </w:r>
          </w:p>
          <w:p w14:paraId="5750ED5C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929AD">
              <w:rPr>
                <w:rFonts w:ascii="Times New Roman" w:hAnsi="Times New Roman"/>
                <w:sz w:val="24"/>
                <w:szCs w:val="24"/>
              </w:rPr>
              <w:t>повторение одной и той же буквы в слове; недописанное слово;</w:t>
            </w:r>
          </w:p>
          <w:p w14:paraId="56AED596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-перенос слова, одна часть которого написана на одной строке, а вторая опущена; дважды записанное одно и то же слово в предложении;</w:t>
            </w:r>
          </w:p>
          <w:p w14:paraId="0C44BC4E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2 негрубые ошибки = 1 ошибке.</w:t>
            </w:r>
          </w:p>
          <w:p w14:paraId="43F8A386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Однотипные ошибки:</w:t>
            </w:r>
          </w:p>
          <w:p w14:paraId="34A62572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Первые три однотипные ошибки = 1 ошибке, но каждая следующая подобная считается за отдельную ошибку. При  3 поправках оценка снижается на 1 балл.</w:t>
            </w:r>
          </w:p>
          <w:p w14:paraId="64F7511E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0E8EFF" w14:textId="77777777" w:rsidR="003929AD" w:rsidRPr="003929AD" w:rsidRDefault="003929AD" w:rsidP="003929AD">
      <w:pPr>
        <w:tabs>
          <w:tab w:val="left" w:pos="1350"/>
        </w:tabs>
        <w:spacing w:line="276" w:lineRule="auto"/>
        <w:rPr>
          <w:sz w:val="24"/>
          <w:szCs w:val="24"/>
        </w:rPr>
      </w:pPr>
    </w:p>
    <w:p w14:paraId="1BBCFA1A" w14:textId="375203E1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3929AD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Критерии выставления отметок за выполнение грамматического задания </w:t>
      </w:r>
      <w:proofErr w:type="gramStart"/>
      <w:r w:rsidRPr="003929AD">
        <w:rPr>
          <w:rFonts w:ascii="Times New Roman" w:hAnsi="Times New Roman"/>
          <w:b/>
          <w:sz w:val="24"/>
          <w:szCs w:val="24"/>
          <w:u w:val="single"/>
        </w:rPr>
        <w:t>к</w:t>
      </w:r>
      <w:proofErr w:type="gramEnd"/>
      <w:r w:rsidRPr="003929A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3929AD">
        <w:rPr>
          <w:rFonts w:ascii="Times New Roman" w:hAnsi="Times New Roman"/>
          <w:b/>
          <w:sz w:val="24"/>
          <w:szCs w:val="24"/>
          <w:u w:val="single"/>
        </w:rPr>
        <w:t>контр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929AD">
        <w:rPr>
          <w:rFonts w:ascii="Times New Roman" w:hAnsi="Times New Roman"/>
          <w:b/>
          <w:sz w:val="24"/>
          <w:szCs w:val="24"/>
          <w:u w:val="single"/>
        </w:rPr>
        <w:t>работе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206"/>
        <w:gridCol w:w="3140"/>
        <w:gridCol w:w="2619"/>
        <w:gridCol w:w="2498"/>
      </w:tblGrid>
      <w:tr w:rsidR="003929AD" w:rsidRPr="003929AD" w14:paraId="109AEA2F" w14:textId="77777777" w:rsidTr="00276C33">
        <w:tc>
          <w:tcPr>
            <w:tcW w:w="1206" w:type="dxa"/>
          </w:tcPr>
          <w:p w14:paraId="3BD36BF8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3140" w:type="dxa"/>
          </w:tcPr>
          <w:p w14:paraId="38E1EF99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Программа общеобразовательной школы</w:t>
            </w:r>
          </w:p>
        </w:tc>
        <w:tc>
          <w:tcPr>
            <w:tcW w:w="2619" w:type="dxa"/>
          </w:tcPr>
          <w:p w14:paraId="4EB186A4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Коррекционно-развивающее обучение</w:t>
            </w:r>
          </w:p>
          <w:p w14:paraId="0B87150D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 xml:space="preserve"> вида</w:t>
            </w:r>
          </w:p>
        </w:tc>
        <w:tc>
          <w:tcPr>
            <w:tcW w:w="2498" w:type="dxa"/>
          </w:tcPr>
          <w:p w14:paraId="583F5489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 xml:space="preserve">Специальное коррекционное обучение </w:t>
            </w:r>
            <w:r w:rsidRPr="003929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 xml:space="preserve"> вида</w:t>
            </w:r>
          </w:p>
        </w:tc>
      </w:tr>
      <w:tr w:rsidR="003929AD" w:rsidRPr="003929AD" w14:paraId="69C707B8" w14:textId="77777777" w:rsidTr="00276C33">
        <w:tc>
          <w:tcPr>
            <w:tcW w:w="1206" w:type="dxa"/>
            <w:vAlign w:val="center"/>
          </w:tcPr>
          <w:p w14:paraId="2216BB75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3140" w:type="dxa"/>
          </w:tcPr>
          <w:p w14:paraId="5D223BB0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Правильно выполнены все задания.</w:t>
            </w:r>
          </w:p>
        </w:tc>
        <w:tc>
          <w:tcPr>
            <w:tcW w:w="2619" w:type="dxa"/>
          </w:tcPr>
          <w:p w14:paraId="0558B405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Правильно выполнены все задания.</w:t>
            </w:r>
          </w:p>
        </w:tc>
        <w:tc>
          <w:tcPr>
            <w:tcW w:w="2498" w:type="dxa"/>
          </w:tcPr>
          <w:p w14:paraId="36FED891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Правильно выполнены все задания.</w:t>
            </w:r>
          </w:p>
        </w:tc>
      </w:tr>
      <w:tr w:rsidR="003929AD" w:rsidRPr="003929AD" w14:paraId="63FAC132" w14:textId="77777777" w:rsidTr="00276C33">
        <w:tc>
          <w:tcPr>
            <w:tcW w:w="1206" w:type="dxa"/>
            <w:vAlign w:val="center"/>
          </w:tcPr>
          <w:p w14:paraId="137FFDE8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3140" w:type="dxa"/>
          </w:tcPr>
          <w:p w14:paraId="303C5B83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Правильно выполнены не менее 3\4 задания</w:t>
            </w:r>
          </w:p>
        </w:tc>
        <w:tc>
          <w:tcPr>
            <w:tcW w:w="2619" w:type="dxa"/>
          </w:tcPr>
          <w:p w14:paraId="168F8D34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Задание выполнено полностью, но допущена одна ошибка или 2 исправления.</w:t>
            </w:r>
          </w:p>
        </w:tc>
        <w:tc>
          <w:tcPr>
            <w:tcW w:w="2498" w:type="dxa"/>
          </w:tcPr>
          <w:p w14:paraId="1C28CADA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Задание выполнено полностью, но допущена одна ошибка или 2 исправления.</w:t>
            </w:r>
          </w:p>
        </w:tc>
      </w:tr>
      <w:tr w:rsidR="003929AD" w:rsidRPr="003929AD" w14:paraId="2DB27896" w14:textId="77777777" w:rsidTr="00276C33">
        <w:tc>
          <w:tcPr>
            <w:tcW w:w="1206" w:type="dxa"/>
            <w:vAlign w:val="center"/>
          </w:tcPr>
          <w:p w14:paraId="25D27741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3140" w:type="dxa"/>
          </w:tcPr>
          <w:p w14:paraId="1635B529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Выполнено не менее половины задания</w:t>
            </w:r>
          </w:p>
        </w:tc>
        <w:tc>
          <w:tcPr>
            <w:tcW w:w="2619" w:type="dxa"/>
          </w:tcPr>
          <w:p w14:paraId="25739061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Задание выполнено не полностью или задание выполнено полностью, допущены 2 ошибки, задания выполнены небрежно.</w:t>
            </w:r>
          </w:p>
        </w:tc>
        <w:tc>
          <w:tcPr>
            <w:tcW w:w="2498" w:type="dxa"/>
          </w:tcPr>
          <w:p w14:paraId="5D76B2B4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Задание выполнено не полностью или задание выполнено полностью, допущены 2 ошибки, задания выполнены небрежно.</w:t>
            </w:r>
          </w:p>
        </w:tc>
      </w:tr>
      <w:tr w:rsidR="003929AD" w:rsidRPr="003929AD" w14:paraId="4FE7046D" w14:textId="77777777" w:rsidTr="00276C33">
        <w:tc>
          <w:tcPr>
            <w:tcW w:w="1206" w:type="dxa"/>
            <w:vAlign w:val="center"/>
          </w:tcPr>
          <w:p w14:paraId="32C8DA20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3140" w:type="dxa"/>
          </w:tcPr>
          <w:p w14:paraId="5E64C9FA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Не выполнено больше половины задания</w:t>
            </w:r>
          </w:p>
        </w:tc>
        <w:tc>
          <w:tcPr>
            <w:tcW w:w="2619" w:type="dxa"/>
          </w:tcPr>
          <w:p w14:paraId="5BA5592E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К заданию ученик не приступал</w:t>
            </w:r>
          </w:p>
        </w:tc>
        <w:tc>
          <w:tcPr>
            <w:tcW w:w="2498" w:type="dxa"/>
          </w:tcPr>
          <w:p w14:paraId="715B1FFC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К заданию ученик не приступал</w:t>
            </w:r>
          </w:p>
        </w:tc>
      </w:tr>
    </w:tbl>
    <w:p w14:paraId="6CA1A96E" w14:textId="77777777" w:rsidR="003929AD" w:rsidRPr="003929AD" w:rsidRDefault="003929AD" w:rsidP="003929AD">
      <w:pPr>
        <w:spacing w:line="276" w:lineRule="auto"/>
        <w:jc w:val="both"/>
        <w:rPr>
          <w:sz w:val="24"/>
          <w:szCs w:val="24"/>
        </w:rPr>
      </w:pPr>
    </w:p>
    <w:p w14:paraId="0CF8A738" w14:textId="606BAE1F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Тексты диктантов подбираются средней трудности с расчётом на возможности их выполнения всеми обучающимися (кол-во изученных орфограмм 60 % от общего числа всех слов диктанта). Слова на неизученные правила либо не включаются, либо выносятся на доску. Предложения должны быть просты по структуре, различны по цели высказывания и состоять из 2-8 слов с включением синтаксических категорий. Для проверки выполнения грамматических разборов используются контрольные работы, в содержание которых вводится не более 2 видов грамматического разбора. Хорошо успевающим обучающимся предлагать дополнительное задание повышенной трудности. Тексты для изложения и сочинения увеличиваются на 15-20 слов. Учитывая, что сочинения и изложения носят обучающий характер, неудовлетворительные оценки не выставляются.</w:t>
      </w:r>
    </w:p>
    <w:tbl>
      <w:tblPr>
        <w:tblW w:w="100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506"/>
        <w:gridCol w:w="795"/>
        <w:gridCol w:w="1047"/>
        <w:gridCol w:w="1734"/>
        <w:gridCol w:w="1553"/>
        <w:gridCol w:w="650"/>
        <w:gridCol w:w="795"/>
        <w:gridCol w:w="433"/>
        <w:gridCol w:w="686"/>
        <w:gridCol w:w="1083"/>
      </w:tblGrid>
      <w:tr w:rsidR="003929AD" w:rsidRPr="003929AD" w14:paraId="06B4E23F" w14:textId="77777777" w:rsidTr="00276C33">
        <w:trPr>
          <w:trHeight w:val="777"/>
        </w:trPr>
        <w:tc>
          <w:tcPr>
            <w:tcW w:w="3900" w:type="dxa"/>
            <w:gridSpan w:val="7"/>
            <w:shd w:val="clear" w:color="auto" w:fill="auto"/>
            <w:vAlign w:val="bottom"/>
          </w:tcPr>
          <w:p w14:paraId="3A33BCC0" w14:textId="77777777" w:rsidR="003929AD" w:rsidRPr="003929AD" w:rsidRDefault="003929AD" w:rsidP="009764BD">
            <w:pPr>
              <w:ind w:firstLine="709"/>
              <w:jc w:val="both"/>
              <w:rPr>
                <w:sz w:val="24"/>
                <w:szCs w:val="24"/>
              </w:rPr>
            </w:pPr>
          </w:p>
          <w:p w14:paraId="6DDCEE6F" w14:textId="77777777" w:rsidR="003929AD" w:rsidRPr="003929AD" w:rsidRDefault="003929AD" w:rsidP="009764BD">
            <w:pPr>
              <w:ind w:firstLine="709"/>
              <w:jc w:val="both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Объем словарного диктанта: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4FB40C9D" w14:textId="77777777" w:rsidR="003929AD" w:rsidRPr="003929AD" w:rsidRDefault="003929AD" w:rsidP="009764BD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954B947" w14:textId="77777777" w:rsidR="003929AD" w:rsidRPr="003929AD" w:rsidRDefault="003929AD" w:rsidP="009764BD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5254B541" w14:textId="77777777" w:rsidR="003929AD" w:rsidRPr="003929AD" w:rsidRDefault="003929AD" w:rsidP="009764BD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16BA5E00" w14:textId="77777777" w:rsidR="003929AD" w:rsidRPr="003929AD" w:rsidRDefault="003929AD" w:rsidP="009764BD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3929AD" w:rsidRPr="003929AD" w14:paraId="56BF68DE" w14:textId="77777777" w:rsidTr="00276C33">
        <w:trPr>
          <w:trHeight w:val="103"/>
        </w:trPr>
        <w:tc>
          <w:tcPr>
            <w:tcW w:w="7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583FD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96C4D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0B72B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3C5F7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427770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0D373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4B0CB26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4125807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1016B458" w14:textId="77777777" w:rsidTr="00276C33">
        <w:trPr>
          <w:trHeight w:val="356"/>
        </w:trPr>
        <w:tc>
          <w:tcPr>
            <w:tcW w:w="11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26F999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классы</w:t>
            </w:r>
          </w:p>
        </w:tc>
        <w:tc>
          <w:tcPr>
            <w:tcW w:w="24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421A1A" w14:textId="77777777" w:rsidR="003929AD" w:rsidRPr="003929AD" w:rsidRDefault="003929AD" w:rsidP="003929AD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количество слов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F0482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0C47C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294CD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7E75C7D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07818D4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50817110" w14:textId="77777777" w:rsidTr="00276C33">
        <w:trPr>
          <w:trHeight w:val="359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21140A0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E91DD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2B2B5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2A2E85" w14:textId="77777777" w:rsidR="003929AD" w:rsidRPr="003929AD" w:rsidRDefault="003929AD" w:rsidP="003929AD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7-8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47B1E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81DCF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07B47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A3424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23259D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50AC46F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7C2C749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5B68879C" w14:textId="77777777" w:rsidTr="00276C33">
        <w:trPr>
          <w:trHeight w:val="36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0DB5340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1568F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686D5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38C4B5" w14:textId="77777777" w:rsidR="003929AD" w:rsidRPr="003929AD" w:rsidRDefault="003929AD" w:rsidP="003929AD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10-12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DF1C8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558F6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6A424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87E311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2C2DB37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7049D47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1CB55526" w14:textId="77777777" w:rsidTr="00276C33">
        <w:trPr>
          <w:trHeight w:val="359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427564B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26674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557F3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FF1C93" w14:textId="77777777" w:rsidR="003929AD" w:rsidRPr="003929AD" w:rsidRDefault="003929AD" w:rsidP="003929AD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12-15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F8364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480E6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5D448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1A06F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598A268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23F5832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5203889F" w14:textId="77777777" w:rsidTr="00276C33">
        <w:trPr>
          <w:trHeight w:val="363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3904E72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1E5BB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B1F99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BFE0FC" w14:textId="77777777" w:rsidR="003929AD" w:rsidRPr="003929AD" w:rsidRDefault="003929AD" w:rsidP="003929AD">
            <w:pPr>
              <w:spacing w:line="276" w:lineRule="auto"/>
              <w:ind w:left="8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до 20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26DB9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C32AF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5409F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101AF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39E6FFF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6DF7AF0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6C9D2230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13"/>
        <w:gridCol w:w="280"/>
        <w:gridCol w:w="440"/>
        <w:gridCol w:w="580"/>
        <w:gridCol w:w="960"/>
        <w:gridCol w:w="860"/>
        <w:gridCol w:w="360"/>
        <w:gridCol w:w="440"/>
        <w:gridCol w:w="240"/>
        <w:gridCol w:w="380"/>
        <w:gridCol w:w="600"/>
        <w:gridCol w:w="1483"/>
        <w:gridCol w:w="97"/>
        <w:gridCol w:w="1220"/>
      </w:tblGrid>
      <w:tr w:rsidR="003929AD" w:rsidRPr="003929AD" w14:paraId="1806891A" w14:textId="77777777" w:rsidTr="003929AD">
        <w:trPr>
          <w:trHeight w:val="781"/>
        </w:trPr>
        <w:tc>
          <w:tcPr>
            <w:tcW w:w="851" w:type="dxa"/>
            <w:shd w:val="clear" w:color="auto" w:fill="auto"/>
            <w:vAlign w:val="bottom"/>
          </w:tcPr>
          <w:p w14:paraId="633570E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  <w:gridSpan w:val="9"/>
            <w:shd w:val="clear" w:color="auto" w:fill="auto"/>
            <w:vAlign w:val="bottom"/>
          </w:tcPr>
          <w:p w14:paraId="344DF9C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  <w:p w14:paraId="2E750C2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Оценки за словарный диктант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5B61315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3AAE3D9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97D3D5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64A725F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B6976F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00E29717" w14:textId="77777777" w:rsidTr="003929AD">
        <w:trPr>
          <w:trHeight w:val="101"/>
        </w:trPr>
        <w:tc>
          <w:tcPr>
            <w:tcW w:w="851" w:type="dxa"/>
            <w:vMerge w:val="restart"/>
            <w:shd w:val="clear" w:color="auto" w:fill="auto"/>
            <w:vAlign w:val="bottom"/>
          </w:tcPr>
          <w:p w14:paraId="4DC65F1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5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3BF65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66256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B6747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9E664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C666F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D6A0DC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9EFCD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6564F1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2626A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5AA514E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0A1FCC0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5FBE8024" w14:textId="77777777" w:rsidTr="003929AD">
        <w:trPr>
          <w:trHeight w:val="356"/>
        </w:trPr>
        <w:tc>
          <w:tcPr>
            <w:tcW w:w="851" w:type="dxa"/>
            <w:vMerge/>
            <w:shd w:val="clear" w:color="auto" w:fill="auto"/>
            <w:vAlign w:val="bottom"/>
          </w:tcPr>
          <w:p w14:paraId="0FCAF47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117263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«5»</w:t>
            </w: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505E40A7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нет ошибок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AE3327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914CDD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14:paraId="7E2A52B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B39EC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5DE00F6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77BB3EE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68FA0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074C13B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0C9C358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0B52626F" w14:textId="77777777" w:rsidTr="003929AD">
        <w:trPr>
          <w:trHeight w:val="80"/>
        </w:trPr>
        <w:tc>
          <w:tcPr>
            <w:tcW w:w="851" w:type="dxa"/>
            <w:vMerge w:val="restart"/>
            <w:shd w:val="clear" w:color="auto" w:fill="auto"/>
            <w:vAlign w:val="bottom"/>
          </w:tcPr>
          <w:p w14:paraId="2A46C7D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6D1FA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343" w:type="dxa"/>
            <w:gridSpan w:val="10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642B6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56E0D65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0A8AD67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FA20945" w14:textId="77777777" w:rsidTr="003929AD">
        <w:trPr>
          <w:trHeight w:val="356"/>
        </w:trPr>
        <w:tc>
          <w:tcPr>
            <w:tcW w:w="851" w:type="dxa"/>
            <w:vMerge/>
            <w:shd w:val="clear" w:color="auto" w:fill="auto"/>
            <w:vAlign w:val="bottom"/>
          </w:tcPr>
          <w:p w14:paraId="7296EF9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71BD89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«4»</w:t>
            </w:r>
          </w:p>
        </w:tc>
        <w:tc>
          <w:tcPr>
            <w:tcW w:w="6343" w:type="dxa"/>
            <w:gridSpan w:val="10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80F03B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1-2 ошибки или 1 исправление (1-й класс);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368D01D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A8D73D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6CA739F8" w14:textId="77777777" w:rsidTr="003929AD">
        <w:trPr>
          <w:trHeight w:val="418"/>
        </w:trPr>
        <w:tc>
          <w:tcPr>
            <w:tcW w:w="851" w:type="dxa"/>
            <w:shd w:val="clear" w:color="auto" w:fill="auto"/>
            <w:vAlign w:val="bottom"/>
          </w:tcPr>
          <w:p w14:paraId="064A9A2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3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709586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927AF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343" w:type="dxa"/>
            <w:gridSpan w:val="10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84D54F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1ошибка или 1 исправление (2-4 классы)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34F827A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F15A6A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010C221B" w14:textId="77777777" w:rsidTr="003929AD">
        <w:trPr>
          <w:trHeight w:val="106"/>
        </w:trPr>
        <w:tc>
          <w:tcPr>
            <w:tcW w:w="851" w:type="dxa"/>
            <w:vMerge w:val="restart"/>
            <w:shd w:val="clear" w:color="auto" w:fill="auto"/>
            <w:vAlign w:val="bottom"/>
          </w:tcPr>
          <w:p w14:paraId="6667CF1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81544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78B830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2EB62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210FC85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584C1C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26038CC6" w14:textId="77777777" w:rsidTr="003929AD">
        <w:trPr>
          <w:trHeight w:val="356"/>
        </w:trPr>
        <w:tc>
          <w:tcPr>
            <w:tcW w:w="851" w:type="dxa"/>
            <w:vMerge/>
            <w:shd w:val="clear" w:color="auto" w:fill="auto"/>
            <w:vAlign w:val="bottom"/>
          </w:tcPr>
          <w:p w14:paraId="49851BA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83D30F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«3»</w:t>
            </w:r>
          </w:p>
        </w:tc>
        <w:tc>
          <w:tcPr>
            <w:tcW w:w="4860" w:type="dxa"/>
            <w:gridSpan w:val="9"/>
            <w:shd w:val="clear" w:color="auto" w:fill="auto"/>
            <w:vAlign w:val="bottom"/>
          </w:tcPr>
          <w:p w14:paraId="66449427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 ошибки и 1 исправление (1-й класс);</w:t>
            </w:r>
          </w:p>
        </w:tc>
        <w:tc>
          <w:tcPr>
            <w:tcW w:w="14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F494B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14FA876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A28459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1F70A3CC" w14:textId="77777777" w:rsidTr="003929AD">
        <w:trPr>
          <w:trHeight w:val="418"/>
        </w:trPr>
        <w:tc>
          <w:tcPr>
            <w:tcW w:w="851" w:type="dxa"/>
            <w:shd w:val="clear" w:color="auto" w:fill="auto"/>
            <w:vAlign w:val="bottom"/>
          </w:tcPr>
          <w:p w14:paraId="713C619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3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479D47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D9EDC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9"/>
            <w:shd w:val="clear" w:color="auto" w:fill="auto"/>
            <w:vAlign w:val="bottom"/>
          </w:tcPr>
          <w:p w14:paraId="03836C0C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2ошибки и 1 исправление (2-4 классы)</w:t>
            </w:r>
          </w:p>
        </w:tc>
        <w:tc>
          <w:tcPr>
            <w:tcW w:w="14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D4B4C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72289E9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B58242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3B3151EC" w14:textId="77777777" w:rsidTr="003929AD">
        <w:trPr>
          <w:trHeight w:val="108"/>
        </w:trPr>
        <w:tc>
          <w:tcPr>
            <w:tcW w:w="851" w:type="dxa"/>
            <w:vMerge w:val="restart"/>
            <w:shd w:val="clear" w:color="auto" w:fill="auto"/>
            <w:vAlign w:val="bottom"/>
          </w:tcPr>
          <w:p w14:paraId="3F488D9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6CDAC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1301D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39F88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30157E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596C7A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7575F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3B054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4572D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1B5489D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538B2D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2B463586" w14:textId="77777777" w:rsidTr="003929AD">
        <w:trPr>
          <w:trHeight w:val="356"/>
        </w:trPr>
        <w:tc>
          <w:tcPr>
            <w:tcW w:w="851" w:type="dxa"/>
            <w:vMerge/>
            <w:shd w:val="clear" w:color="auto" w:fill="auto"/>
            <w:vAlign w:val="bottom"/>
          </w:tcPr>
          <w:p w14:paraId="6E209B9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FD7C97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«2»</w:t>
            </w:r>
          </w:p>
        </w:tc>
        <w:tc>
          <w:tcPr>
            <w:tcW w:w="2840" w:type="dxa"/>
            <w:gridSpan w:val="4"/>
            <w:shd w:val="clear" w:color="auto" w:fill="auto"/>
            <w:vAlign w:val="bottom"/>
          </w:tcPr>
          <w:p w14:paraId="5EA1A88F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4 ошибки (1-й класс);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CC71F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14:paraId="103C8F1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E49F2C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75F336B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0E882CC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2BB89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3D549BC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1E9A40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06531AEE" w14:textId="77777777" w:rsidTr="003929AD">
        <w:trPr>
          <w:trHeight w:val="416"/>
        </w:trPr>
        <w:tc>
          <w:tcPr>
            <w:tcW w:w="851" w:type="dxa"/>
            <w:shd w:val="clear" w:color="auto" w:fill="auto"/>
            <w:vAlign w:val="bottom"/>
          </w:tcPr>
          <w:p w14:paraId="3F802A2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3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2DCDC4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FC452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shd w:val="clear" w:color="auto" w:fill="auto"/>
            <w:vAlign w:val="bottom"/>
          </w:tcPr>
          <w:p w14:paraId="31F6829A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3ошибки (2-4 классы)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FD0AB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14:paraId="7E90CDD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36B11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11357BE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4BE01D7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D8684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5C254F2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E5A394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2394A28B" w14:textId="77777777" w:rsidTr="003929AD">
        <w:trPr>
          <w:trHeight w:val="108"/>
        </w:trPr>
        <w:tc>
          <w:tcPr>
            <w:tcW w:w="851" w:type="dxa"/>
            <w:shd w:val="clear" w:color="auto" w:fill="auto"/>
            <w:vAlign w:val="bottom"/>
          </w:tcPr>
          <w:p w14:paraId="3D3CC54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3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F69CE3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1943D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4C4E7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6C2B6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C9593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70948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FF016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E641C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77773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26659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13D9B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946AE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12D5A11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892D22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182C84D1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</w:p>
    <w:p w14:paraId="7EF002FD" w14:textId="77777777" w:rsidR="003929AD" w:rsidRPr="003929AD" w:rsidRDefault="003929AD" w:rsidP="003929AD">
      <w:pPr>
        <w:spacing w:line="276" w:lineRule="auto"/>
        <w:rPr>
          <w:b/>
          <w:i/>
          <w:sz w:val="24"/>
          <w:szCs w:val="24"/>
        </w:rPr>
      </w:pPr>
    </w:p>
    <w:p w14:paraId="58AFA589" w14:textId="77777777" w:rsidR="003929AD" w:rsidRPr="003929AD" w:rsidRDefault="003929AD" w:rsidP="009764BD">
      <w:pPr>
        <w:ind w:left="260" w:firstLine="709"/>
        <w:jc w:val="both"/>
        <w:rPr>
          <w:b/>
          <w:sz w:val="24"/>
          <w:szCs w:val="24"/>
          <w:u w:val="single"/>
        </w:rPr>
      </w:pPr>
      <w:r w:rsidRPr="003929AD">
        <w:rPr>
          <w:b/>
          <w:sz w:val="24"/>
          <w:szCs w:val="24"/>
          <w:u w:val="single"/>
        </w:rPr>
        <w:t>Перечень специфических (</w:t>
      </w:r>
      <w:proofErr w:type="spellStart"/>
      <w:r w:rsidRPr="003929AD">
        <w:rPr>
          <w:b/>
          <w:sz w:val="24"/>
          <w:szCs w:val="24"/>
          <w:u w:val="single"/>
        </w:rPr>
        <w:t>дисграфических</w:t>
      </w:r>
      <w:proofErr w:type="spellEnd"/>
      <w:r w:rsidRPr="003929AD">
        <w:rPr>
          <w:b/>
          <w:sz w:val="24"/>
          <w:szCs w:val="24"/>
          <w:u w:val="single"/>
        </w:rPr>
        <w:t>) ошибок учащихся с указанием вида речевого нарушения:</w:t>
      </w:r>
    </w:p>
    <w:p w14:paraId="656E5BE6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</w:p>
    <w:p w14:paraId="04EFDFCE" w14:textId="5287A5FE" w:rsidR="003929AD" w:rsidRPr="003929AD" w:rsidRDefault="003929AD" w:rsidP="009764BD">
      <w:pPr>
        <w:widowControl/>
        <w:numPr>
          <w:ilvl w:val="0"/>
          <w:numId w:val="9"/>
        </w:numPr>
        <w:tabs>
          <w:tab w:val="left" w:pos="1275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Ошибки, обусловленные несформированностью фонематических процессов, навыков звукового анализа и синтеза:</w:t>
      </w:r>
    </w:p>
    <w:p w14:paraId="016991CB" w14:textId="77777777" w:rsidR="003929AD" w:rsidRPr="003929AD" w:rsidRDefault="003929AD" w:rsidP="009764BD">
      <w:pPr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• пропуск букв и слогов – «</w:t>
      </w:r>
      <w:proofErr w:type="spellStart"/>
      <w:r w:rsidRPr="003929AD">
        <w:rPr>
          <w:sz w:val="24"/>
          <w:szCs w:val="24"/>
        </w:rPr>
        <w:t>прощла</w:t>
      </w:r>
      <w:proofErr w:type="spellEnd"/>
      <w:r w:rsidRPr="003929AD">
        <w:rPr>
          <w:sz w:val="24"/>
          <w:szCs w:val="24"/>
        </w:rPr>
        <w:t>» (прощала), «</w:t>
      </w:r>
      <w:proofErr w:type="spellStart"/>
      <w:r w:rsidRPr="003929AD">
        <w:rPr>
          <w:sz w:val="24"/>
          <w:szCs w:val="24"/>
        </w:rPr>
        <w:t>жадые</w:t>
      </w:r>
      <w:proofErr w:type="spellEnd"/>
      <w:r w:rsidRPr="003929AD">
        <w:rPr>
          <w:sz w:val="24"/>
          <w:szCs w:val="24"/>
        </w:rPr>
        <w:t>» (жадные), «</w:t>
      </w:r>
      <w:proofErr w:type="spellStart"/>
      <w:r w:rsidRPr="003929AD">
        <w:rPr>
          <w:sz w:val="24"/>
          <w:szCs w:val="24"/>
        </w:rPr>
        <w:t>ишка</w:t>
      </w:r>
      <w:proofErr w:type="spellEnd"/>
      <w:r w:rsidRPr="003929AD">
        <w:rPr>
          <w:sz w:val="24"/>
          <w:szCs w:val="24"/>
        </w:rPr>
        <w:t>» (игрушка);</w:t>
      </w:r>
    </w:p>
    <w:p w14:paraId="4A0AD5D0" w14:textId="77777777" w:rsidR="003929AD" w:rsidRPr="003929AD" w:rsidRDefault="003929AD" w:rsidP="009764BD">
      <w:pPr>
        <w:widowControl/>
        <w:numPr>
          <w:ilvl w:val="0"/>
          <w:numId w:val="10"/>
        </w:numPr>
        <w:tabs>
          <w:tab w:val="left" w:pos="999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перестановка букв и слогов – «</w:t>
      </w:r>
      <w:proofErr w:type="spellStart"/>
      <w:r w:rsidRPr="003929AD">
        <w:rPr>
          <w:sz w:val="24"/>
          <w:szCs w:val="24"/>
        </w:rPr>
        <w:t>онко</w:t>
      </w:r>
      <w:proofErr w:type="spellEnd"/>
      <w:r w:rsidRPr="003929AD">
        <w:rPr>
          <w:sz w:val="24"/>
          <w:szCs w:val="24"/>
        </w:rPr>
        <w:t>» (окно), «</w:t>
      </w:r>
      <w:proofErr w:type="spellStart"/>
      <w:r w:rsidRPr="003929AD">
        <w:rPr>
          <w:sz w:val="24"/>
          <w:szCs w:val="24"/>
        </w:rPr>
        <w:t>звял</w:t>
      </w:r>
      <w:proofErr w:type="spellEnd"/>
      <w:r w:rsidRPr="003929AD">
        <w:rPr>
          <w:sz w:val="24"/>
          <w:szCs w:val="24"/>
        </w:rPr>
        <w:t>» (взял), «переписал» (переписал), «</w:t>
      </w:r>
      <w:proofErr w:type="spellStart"/>
      <w:r w:rsidRPr="003929AD">
        <w:rPr>
          <w:sz w:val="24"/>
          <w:szCs w:val="24"/>
        </w:rPr>
        <w:t>натуспила</w:t>
      </w:r>
      <w:proofErr w:type="spellEnd"/>
      <w:r w:rsidRPr="003929AD">
        <w:rPr>
          <w:sz w:val="24"/>
          <w:szCs w:val="24"/>
        </w:rPr>
        <w:t>» (наступила);</w:t>
      </w:r>
    </w:p>
    <w:p w14:paraId="1CB967D4" w14:textId="77777777" w:rsidR="003929AD" w:rsidRPr="003929AD" w:rsidRDefault="003929AD" w:rsidP="009764BD">
      <w:pPr>
        <w:widowControl/>
        <w:numPr>
          <w:ilvl w:val="0"/>
          <w:numId w:val="10"/>
        </w:numPr>
        <w:tabs>
          <w:tab w:val="left" w:pos="1074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proofErr w:type="spellStart"/>
      <w:r w:rsidRPr="003929AD">
        <w:rPr>
          <w:sz w:val="24"/>
          <w:szCs w:val="24"/>
        </w:rPr>
        <w:t>недописывание</w:t>
      </w:r>
      <w:proofErr w:type="spellEnd"/>
      <w:r w:rsidRPr="003929AD">
        <w:rPr>
          <w:sz w:val="24"/>
          <w:szCs w:val="24"/>
        </w:rPr>
        <w:t xml:space="preserve"> букв и слогов – «дела» (делала), «лопат» (лопата), «</w:t>
      </w:r>
      <w:proofErr w:type="spellStart"/>
      <w:r w:rsidRPr="003929AD">
        <w:rPr>
          <w:sz w:val="24"/>
          <w:szCs w:val="24"/>
        </w:rPr>
        <w:t>набухл</w:t>
      </w:r>
      <w:proofErr w:type="spellEnd"/>
      <w:r w:rsidRPr="003929AD">
        <w:rPr>
          <w:sz w:val="24"/>
          <w:szCs w:val="24"/>
        </w:rPr>
        <w:t>» (набухли);</w:t>
      </w:r>
    </w:p>
    <w:p w14:paraId="0FD0F81A" w14:textId="77777777" w:rsidR="003929AD" w:rsidRPr="003929AD" w:rsidRDefault="003929AD" w:rsidP="009764BD">
      <w:pPr>
        <w:widowControl/>
        <w:numPr>
          <w:ilvl w:val="0"/>
          <w:numId w:val="10"/>
        </w:numPr>
        <w:tabs>
          <w:tab w:val="left" w:pos="1047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наращивание слова лишними буквами и слогами – «</w:t>
      </w:r>
      <w:proofErr w:type="spellStart"/>
      <w:r w:rsidRPr="003929AD">
        <w:rPr>
          <w:sz w:val="24"/>
          <w:szCs w:val="24"/>
        </w:rPr>
        <w:t>тарава</w:t>
      </w:r>
      <w:proofErr w:type="spellEnd"/>
      <w:r w:rsidRPr="003929AD">
        <w:rPr>
          <w:sz w:val="24"/>
          <w:szCs w:val="24"/>
        </w:rPr>
        <w:t>» (трава), «</w:t>
      </w:r>
      <w:proofErr w:type="spellStart"/>
      <w:r w:rsidRPr="003929AD">
        <w:rPr>
          <w:sz w:val="24"/>
          <w:szCs w:val="24"/>
        </w:rPr>
        <w:t>катораые</w:t>
      </w:r>
      <w:proofErr w:type="spellEnd"/>
      <w:r w:rsidRPr="003929AD">
        <w:rPr>
          <w:sz w:val="24"/>
          <w:szCs w:val="24"/>
        </w:rPr>
        <w:t>» (которые), «</w:t>
      </w:r>
      <w:proofErr w:type="spellStart"/>
      <w:r w:rsidRPr="003929AD">
        <w:rPr>
          <w:sz w:val="24"/>
          <w:szCs w:val="24"/>
        </w:rPr>
        <w:t>бабабушка</w:t>
      </w:r>
      <w:proofErr w:type="spellEnd"/>
      <w:r w:rsidRPr="003929AD">
        <w:rPr>
          <w:sz w:val="24"/>
          <w:szCs w:val="24"/>
        </w:rPr>
        <w:t>» (бабушка), «</w:t>
      </w:r>
      <w:proofErr w:type="spellStart"/>
      <w:r w:rsidRPr="003929AD">
        <w:rPr>
          <w:sz w:val="24"/>
          <w:szCs w:val="24"/>
        </w:rPr>
        <w:t>клюкиква</w:t>
      </w:r>
      <w:proofErr w:type="spellEnd"/>
      <w:r w:rsidRPr="003929AD">
        <w:rPr>
          <w:sz w:val="24"/>
          <w:szCs w:val="24"/>
        </w:rPr>
        <w:t>» (клюква);</w:t>
      </w:r>
    </w:p>
    <w:p w14:paraId="5ECAA6E1" w14:textId="77777777" w:rsidR="003929AD" w:rsidRPr="003929AD" w:rsidRDefault="003929AD" w:rsidP="009764BD">
      <w:pPr>
        <w:widowControl/>
        <w:numPr>
          <w:ilvl w:val="0"/>
          <w:numId w:val="10"/>
        </w:numPr>
        <w:tabs>
          <w:tab w:val="left" w:pos="1052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искажение слова – «</w:t>
      </w:r>
      <w:proofErr w:type="spellStart"/>
      <w:r w:rsidRPr="003929AD">
        <w:rPr>
          <w:sz w:val="24"/>
          <w:szCs w:val="24"/>
        </w:rPr>
        <w:t>наотух</w:t>
      </w:r>
      <w:proofErr w:type="spellEnd"/>
      <w:r w:rsidRPr="003929AD">
        <w:rPr>
          <w:sz w:val="24"/>
          <w:szCs w:val="24"/>
        </w:rPr>
        <w:t>» (на охоту), «</w:t>
      </w:r>
      <w:proofErr w:type="spellStart"/>
      <w:r w:rsidRPr="003929AD">
        <w:rPr>
          <w:sz w:val="24"/>
          <w:szCs w:val="24"/>
        </w:rPr>
        <w:t>хабаб</w:t>
      </w:r>
      <w:proofErr w:type="spellEnd"/>
      <w:r w:rsidRPr="003929AD">
        <w:rPr>
          <w:sz w:val="24"/>
          <w:szCs w:val="24"/>
        </w:rPr>
        <w:t>» (храбрый), «щуки» (щеки), «спеки» (с пенька);</w:t>
      </w:r>
    </w:p>
    <w:p w14:paraId="1F70F0BD" w14:textId="77777777" w:rsidR="003929AD" w:rsidRPr="003929AD" w:rsidRDefault="003929AD" w:rsidP="009764BD">
      <w:pPr>
        <w:widowControl/>
        <w:numPr>
          <w:ilvl w:val="0"/>
          <w:numId w:val="10"/>
        </w:numPr>
        <w:tabs>
          <w:tab w:val="left" w:pos="1009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слитное написание слов и их произвольное деление – «</w:t>
      </w:r>
      <w:proofErr w:type="spellStart"/>
      <w:r w:rsidRPr="003929AD">
        <w:rPr>
          <w:sz w:val="24"/>
          <w:szCs w:val="24"/>
        </w:rPr>
        <w:t>насто</w:t>
      </w:r>
      <w:proofErr w:type="spellEnd"/>
      <w:r w:rsidRPr="003929AD">
        <w:rPr>
          <w:sz w:val="24"/>
          <w:szCs w:val="24"/>
        </w:rPr>
        <w:t>» (на сто), «</w:t>
      </w:r>
      <w:proofErr w:type="spellStart"/>
      <w:r w:rsidRPr="003929AD">
        <w:rPr>
          <w:sz w:val="24"/>
          <w:szCs w:val="24"/>
        </w:rPr>
        <w:t>виситнастне</w:t>
      </w:r>
      <w:proofErr w:type="spellEnd"/>
      <w:r w:rsidRPr="003929AD">
        <w:rPr>
          <w:sz w:val="24"/>
          <w:szCs w:val="24"/>
        </w:rPr>
        <w:t>» (висит на стене);</w:t>
      </w:r>
    </w:p>
    <w:p w14:paraId="4AD044D2" w14:textId="77777777" w:rsidR="003929AD" w:rsidRPr="003929AD" w:rsidRDefault="003929AD" w:rsidP="009764BD">
      <w:pPr>
        <w:widowControl/>
        <w:numPr>
          <w:ilvl w:val="0"/>
          <w:numId w:val="10"/>
        </w:numPr>
        <w:tabs>
          <w:tab w:val="left" w:pos="1165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неумение определить границы предложения в тексте, слитное написание предложений – «Мой отец шофёр.</w:t>
      </w:r>
    </w:p>
    <w:p w14:paraId="32ED150A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</w:p>
    <w:p w14:paraId="4C4CF7ED" w14:textId="77777777" w:rsidR="003929AD" w:rsidRPr="003929AD" w:rsidRDefault="003929AD" w:rsidP="009764BD">
      <w:pPr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Работа шофёра трудная шофёру надо хорошо. знать машину после школы я тоже. Буду шофёром»;</w:t>
      </w:r>
    </w:p>
    <w:p w14:paraId="3FD00A07" w14:textId="77777777" w:rsidR="003929AD" w:rsidRPr="003929AD" w:rsidRDefault="003929AD" w:rsidP="009764BD">
      <w:pPr>
        <w:widowControl/>
        <w:numPr>
          <w:ilvl w:val="1"/>
          <w:numId w:val="11"/>
        </w:numPr>
        <w:tabs>
          <w:tab w:val="left" w:pos="1016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замена одной буквы на другую – «</w:t>
      </w:r>
      <w:proofErr w:type="spellStart"/>
      <w:r w:rsidRPr="003929AD">
        <w:rPr>
          <w:sz w:val="24"/>
          <w:szCs w:val="24"/>
        </w:rPr>
        <w:t>трюх</w:t>
      </w:r>
      <w:proofErr w:type="spellEnd"/>
      <w:r w:rsidRPr="003929AD">
        <w:rPr>
          <w:sz w:val="24"/>
          <w:szCs w:val="24"/>
        </w:rPr>
        <w:t xml:space="preserve">» (трёх), «у </w:t>
      </w:r>
      <w:proofErr w:type="spellStart"/>
      <w:r w:rsidRPr="003929AD">
        <w:rPr>
          <w:sz w:val="24"/>
          <w:szCs w:val="24"/>
        </w:rPr>
        <w:t>глеста</w:t>
      </w:r>
      <w:proofErr w:type="spellEnd"/>
      <w:r w:rsidRPr="003929AD">
        <w:rPr>
          <w:sz w:val="24"/>
          <w:szCs w:val="24"/>
        </w:rPr>
        <w:t>» (у клеста), «</w:t>
      </w:r>
      <w:proofErr w:type="spellStart"/>
      <w:r w:rsidRPr="003929AD">
        <w:rPr>
          <w:sz w:val="24"/>
          <w:szCs w:val="24"/>
        </w:rPr>
        <w:t>тельпан</w:t>
      </w:r>
      <w:proofErr w:type="spellEnd"/>
      <w:r w:rsidRPr="003929AD">
        <w:rPr>
          <w:sz w:val="24"/>
          <w:szCs w:val="24"/>
        </w:rPr>
        <w:t>» (тюльпан), «</w:t>
      </w:r>
      <w:proofErr w:type="spellStart"/>
      <w:r w:rsidRPr="003929AD">
        <w:rPr>
          <w:sz w:val="24"/>
          <w:szCs w:val="24"/>
        </w:rPr>
        <w:t>шапаги</w:t>
      </w:r>
      <w:proofErr w:type="spellEnd"/>
      <w:r w:rsidRPr="003929AD">
        <w:rPr>
          <w:sz w:val="24"/>
          <w:szCs w:val="24"/>
        </w:rPr>
        <w:t>» (сапоги), «</w:t>
      </w:r>
      <w:proofErr w:type="spellStart"/>
      <w:r w:rsidRPr="003929AD">
        <w:rPr>
          <w:sz w:val="24"/>
          <w:szCs w:val="24"/>
        </w:rPr>
        <w:t>чветы</w:t>
      </w:r>
      <w:proofErr w:type="spellEnd"/>
      <w:r w:rsidRPr="003929AD">
        <w:rPr>
          <w:sz w:val="24"/>
          <w:szCs w:val="24"/>
        </w:rPr>
        <w:t>» (цветы);</w:t>
      </w:r>
    </w:p>
    <w:p w14:paraId="2B1D7A99" w14:textId="77777777" w:rsidR="003929AD" w:rsidRPr="003929AD" w:rsidRDefault="003929AD" w:rsidP="009764BD">
      <w:pPr>
        <w:widowControl/>
        <w:numPr>
          <w:ilvl w:val="1"/>
          <w:numId w:val="11"/>
        </w:numPr>
        <w:tabs>
          <w:tab w:val="left" w:pos="1097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нарушение смягчения согласных – «</w:t>
      </w:r>
      <w:proofErr w:type="spellStart"/>
      <w:r w:rsidRPr="003929AD">
        <w:rPr>
          <w:sz w:val="24"/>
          <w:szCs w:val="24"/>
        </w:rPr>
        <w:t>васелки</w:t>
      </w:r>
      <w:proofErr w:type="spellEnd"/>
      <w:r w:rsidRPr="003929AD">
        <w:rPr>
          <w:sz w:val="24"/>
          <w:szCs w:val="24"/>
        </w:rPr>
        <w:t>» (васильки), «</w:t>
      </w:r>
      <w:proofErr w:type="spellStart"/>
      <w:r w:rsidRPr="003929AD">
        <w:rPr>
          <w:sz w:val="24"/>
          <w:szCs w:val="24"/>
        </w:rPr>
        <w:t>смали</w:t>
      </w:r>
      <w:proofErr w:type="spellEnd"/>
      <w:r w:rsidRPr="003929AD">
        <w:rPr>
          <w:sz w:val="24"/>
          <w:szCs w:val="24"/>
        </w:rPr>
        <w:t>» (смяли), «кон» (конь), «</w:t>
      </w:r>
      <w:proofErr w:type="spellStart"/>
      <w:r w:rsidRPr="003929AD">
        <w:rPr>
          <w:sz w:val="24"/>
          <w:szCs w:val="24"/>
        </w:rPr>
        <w:t>лублу</w:t>
      </w:r>
      <w:proofErr w:type="spellEnd"/>
      <w:r w:rsidRPr="003929AD">
        <w:rPr>
          <w:sz w:val="24"/>
          <w:szCs w:val="24"/>
        </w:rPr>
        <w:t>» (люблю).</w:t>
      </w:r>
    </w:p>
    <w:p w14:paraId="24F50112" w14:textId="77777777" w:rsidR="003929AD" w:rsidRPr="003929AD" w:rsidRDefault="003929AD" w:rsidP="009764BD">
      <w:pPr>
        <w:widowControl/>
        <w:numPr>
          <w:ilvl w:val="0"/>
          <w:numId w:val="11"/>
        </w:numPr>
        <w:tabs>
          <w:tab w:val="left" w:pos="812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Ошибки, обусловленные несформированностью кинетической и динамической стороны двигательного акта:</w:t>
      </w:r>
    </w:p>
    <w:p w14:paraId="6636DFEF" w14:textId="77777777" w:rsidR="003929AD" w:rsidRPr="003929AD" w:rsidRDefault="003929AD" w:rsidP="009764BD">
      <w:pPr>
        <w:widowControl/>
        <w:numPr>
          <w:ilvl w:val="0"/>
          <w:numId w:val="12"/>
        </w:numPr>
        <w:tabs>
          <w:tab w:val="left" w:pos="502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смешения букв по кинетическому сходству – о-а «</w:t>
      </w:r>
      <w:proofErr w:type="spellStart"/>
      <w:r w:rsidRPr="003929AD">
        <w:rPr>
          <w:sz w:val="24"/>
          <w:szCs w:val="24"/>
        </w:rPr>
        <w:t>бонт</w:t>
      </w:r>
      <w:proofErr w:type="spellEnd"/>
      <w:r w:rsidRPr="003929AD">
        <w:rPr>
          <w:sz w:val="24"/>
          <w:szCs w:val="24"/>
        </w:rPr>
        <w:t>» (бант), б-д «</w:t>
      </w:r>
      <w:proofErr w:type="spellStart"/>
      <w:r w:rsidRPr="003929AD">
        <w:rPr>
          <w:sz w:val="24"/>
          <w:szCs w:val="24"/>
        </w:rPr>
        <w:t>убача</w:t>
      </w:r>
      <w:proofErr w:type="spellEnd"/>
      <w:r w:rsidRPr="003929AD">
        <w:rPr>
          <w:sz w:val="24"/>
          <w:szCs w:val="24"/>
        </w:rPr>
        <w:t>» (удача), и-у «</w:t>
      </w:r>
      <w:proofErr w:type="spellStart"/>
      <w:r w:rsidRPr="003929AD">
        <w:rPr>
          <w:sz w:val="24"/>
          <w:szCs w:val="24"/>
        </w:rPr>
        <w:t>прурода</w:t>
      </w:r>
      <w:proofErr w:type="spellEnd"/>
      <w:r w:rsidRPr="003929AD">
        <w:rPr>
          <w:sz w:val="24"/>
          <w:szCs w:val="24"/>
        </w:rPr>
        <w:t>» (природа),</w:t>
      </w:r>
    </w:p>
    <w:p w14:paraId="2FB2112E" w14:textId="6D6922A0" w:rsidR="009764BD" w:rsidRPr="003929AD" w:rsidRDefault="003929AD" w:rsidP="009764BD">
      <w:pPr>
        <w:widowControl/>
        <w:numPr>
          <w:ilvl w:val="0"/>
          <w:numId w:val="13"/>
        </w:numPr>
        <w:tabs>
          <w:tab w:val="left" w:pos="1510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proofErr w:type="gramStart"/>
      <w:r w:rsidRPr="003929AD">
        <w:rPr>
          <w:sz w:val="24"/>
          <w:szCs w:val="24"/>
        </w:rPr>
        <w:t>п-т</w:t>
      </w:r>
      <w:proofErr w:type="gramEnd"/>
      <w:r w:rsidRPr="003929AD">
        <w:rPr>
          <w:sz w:val="24"/>
          <w:szCs w:val="24"/>
        </w:rPr>
        <w:t xml:space="preserve"> «</w:t>
      </w:r>
      <w:proofErr w:type="spellStart"/>
      <w:r w:rsidRPr="003929AD">
        <w:rPr>
          <w:sz w:val="24"/>
          <w:szCs w:val="24"/>
        </w:rPr>
        <w:t>спанция</w:t>
      </w:r>
      <w:proofErr w:type="spellEnd"/>
      <w:r w:rsidRPr="003929AD">
        <w:rPr>
          <w:sz w:val="24"/>
          <w:szCs w:val="24"/>
        </w:rPr>
        <w:t>» (станция), х-ж «</w:t>
      </w:r>
      <w:proofErr w:type="spellStart"/>
      <w:r w:rsidRPr="003929AD">
        <w:rPr>
          <w:sz w:val="24"/>
          <w:szCs w:val="24"/>
        </w:rPr>
        <w:t>дорохки</w:t>
      </w:r>
      <w:proofErr w:type="spellEnd"/>
      <w:r w:rsidRPr="003929AD">
        <w:rPr>
          <w:sz w:val="24"/>
          <w:szCs w:val="24"/>
        </w:rPr>
        <w:t>» (дорожки), л-я «</w:t>
      </w:r>
      <w:proofErr w:type="spellStart"/>
      <w:r w:rsidRPr="003929AD">
        <w:rPr>
          <w:sz w:val="24"/>
          <w:szCs w:val="24"/>
        </w:rPr>
        <w:t>кяюч</w:t>
      </w:r>
      <w:proofErr w:type="spellEnd"/>
      <w:r w:rsidRPr="003929AD">
        <w:rPr>
          <w:sz w:val="24"/>
          <w:szCs w:val="24"/>
        </w:rPr>
        <w:t>» (ключ), л-м «</w:t>
      </w:r>
      <w:proofErr w:type="spellStart"/>
      <w:r w:rsidRPr="003929AD">
        <w:rPr>
          <w:sz w:val="24"/>
          <w:szCs w:val="24"/>
        </w:rPr>
        <w:t>полидор</w:t>
      </w:r>
      <w:proofErr w:type="spellEnd"/>
      <w:r w:rsidRPr="003929AD">
        <w:rPr>
          <w:sz w:val="24"/>
          <w:szCs w:val="24"/>
        </w:rPr>
        <w:t>» (помидор), и-ш «</w:t>
      </w:r>
      <w:proofErr w:type="spellStart"/>
      <w:r w:rsidRPr="003929AD">
        <w:rPr>
          <w:sz w:val="24"/>
          <w:szCs w:val="24"/>
        </w:rPr>
        <w:t>лягуика</w:t>
      </w:r>
      <w:proofErr w:type="spellEnd"/>
      <w:r w:rsidRPr="003929AD">
        <w:rPr>
          <w:sz w:val="24"/>
          <w:szCs w:val="24"/>
        </w:rPr>
        <w:t>» (ля</w:t>
      </w:r>
      <w:r w:rsidR="009764BD">
        <w:rPr>
          <w:sz w:val="24"/>
          <w:szCs w:val="24"/>
        </w:rPr>
        <w:t>гушка)</w:t>
      </w:r>
      <w:r w:rsidR="009764BD" w:rsidRPr="009764BD">
        <w:rPr>
          <w:sz w:val="24"/>
          <w:szCs w:val="24"/>
        </w:rPr>
        <w:t xml:space="preserve"> </w:t>
      </w:r>
      <w:r w:rsidR="009764BD" w:rsidRPr="003929AD">
        <w:rPr>
          <w:sz w:val="24"/>
          <w:szCs w:val="24"/>
        </w:rPr>
        <w:t xml:space="preserve">Ошибки, обусловленные </w:t>
      </w:r>
      <w:proofErr w:type="spellStart"/>
      <w:r w:rsidR="009764BD" w:rsidRPr="003929AD">
        <w:rPr>
          <w:sz w:val="24"/>
          <w:szCs w:val="24"/>
        </w:rPr>
        <w:t>несформированностью</w:t>
      </w:r>
      <w:proofErr w:type="spellEnd"/>
      <w:r w:rsidR="009764BD" w:rsidRPr="003929AD">
        <w:rPr>
          <w:sz w:val="24"/>
          <w:szCs w:val="24"/>
        </w:rPr>
        <w:t xml:space="preserve"> лексико-грамматической стороны речи:</w:t>
      </w:r>
    </w:p>
    <w:p w14:paraId="5D49D5D2" w14:textId="77777777" w:rsidR="009764BD" w:rsidRPr="003929AD" w:rsidRDefault="009764BD" w:rsidP="009764BD">
      <w:pPr>
        <w:widowControl/>
        <w:numPr>
          <w:ilvl w:val="0"/>
          <w:numId w:val="14"/>
        </w:numPr>
        <w:tabs>
          <w:tab w:val="left" w:pos="1069"/>
        </w:tabs>
        <w:autoSpaceDE/>
        <w:autoSpaceDN/>
        <w:adjustRightInd/>
        <w:ind w:left="260" w:firstLine="709"/>
        <w:jc w:val="both"/>
        <w:rPr>
          <w:sz w:val="24"/>
          <w:szCs w:val="24"/>
        </w:rPr>
      </w:pPr>
      <w:proofErr w:type="spellStart"/>
      <w:r w:rsidRPr="003929AD">
        <w:rPr>
          <w:sz w:val="24"/>
          <w:szCs w:val="24"/>
        </w:rPr>
        <w:t>аграмматизмы</w:t>
      </w:r>
      <w:proofErr w:type="spellEnd"/>
      <w:r w:rsidRPr="003929AD">
        <w:rPr>
          <w:sz w:val="24"/>
          <w:szCs w:val="24"/>
        </w:rPr>
        <w:t xml:space="preserve"> – «Саша и Леня </w:t>
      </w:r>
      <w:proofErr w:type="spellStart"/>
      <w:r w:rsidRPr="003929AD">
        <w:rPr>
          <w:sz w:val="24"/>
          <w:szCs w:val="24"/>
        </w:rPr>
        <w:t>собираит</w:t>
      </w:r>
      <w:proofErr w:type="spellEnd"/>
      <w:r w:rsidRPr="003929AD">
        <w:rPr>
          <w:sz w:val="24"/>
          <w:szCs w:val="24"/>
        </w:rPr>
        <w:t xml:space="preserve"> цветы». </w:t>
      </w:r>
      <w:proofErr w:type="gramStart"/>
      <w:r w:rsidRPr="003929AD">
        <w:rPr>
          <w:sz w:val="24"/>
          <w:szCs w:val="24"/>
        </w:rPr>
        <w:t>«Дети сидели на большими стулья».</w:t>
      </w:r>
      <w:proofErr w:type="gramEnd"/>
      <w:r w:rsidRPr="003929AD">
        <w:rPr>
          <w:sz w:val="24"/>
          <w:szCs w:val="24"/>
        </w:rPr>
        <w:t xml:space="preserve"> «Пять желтеньки </w:t>
      </w:r>
      <w:proofErr w:type="spellStart"/>
      <w:r w:rsidRPr="003929AD">
        <w:rPr>
          <w:sz w:val="24"/>
          <w:szCs w:val="24"/>
        </w:rPr>
        <w:t>спиленачки</w:t>
      </w:r>
      <w:proofErr w:type="spellEnd"/>
      <w:r w:rsidRPr="003929AD">
        <w:rPr>
          <w:sz w:val="24"/>
          <w:szCs w:val="24"/>
        </w:rPr>
        <w:t>»</w:t>
      </w:r>
      <w:proofErr w:type="gramStart"/>
      <w:r w:rsidRPr="003929AD">
        <w:rPr>
          <w:sz w:val="24"/>
          <w:szCs w:val="24"/>
        </w:rPr>
        <w:t xml:space="preserve"> )</w:t>
      </w:r>
      <w:proofErr w:type="gramEnd"/>
      <w:r w:rsidRPr="003929AD">
        <w:rPr>
          <w:sz w:val="24"/>
          <w:szCs w:val="24"/>
        </w:rPr>
        <w:t xml:space="preserve"> пять желтеньких цыплят);</w:t>
      </w:r>
    </w:p>
    <w:p w14:paraId="3B34A34A" w14:textId="77777777" w:rsidR="009764BD" w:rsidRPr="003929AD" w:rsidRDefault="009764B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слитное написание предлогов и раздельное написание приставок – «</w:t>
      </w:r>
      <w:proofErr w:type="spellStart"/>
      <w:r w:rsidRPr="003929AD">
        <w:rPr>
          <w:sz w:val="24"/>
          <w:szCs w:val="24"/>
        </w:rPr>
        <w:t>вкармане</w:t>
      </w:r>
      <w:proofErr w:type="spellEnd"/>
      <w:r w:rsidRPr="003929AD">
        <w:rPr>
          <w:sz w:val="24"/>
          <w:szCs w:val="24"/>
        </w:rPr>
        <w:t xml:space="preserve">», «при летели», «в </w:t>
      </w:r>
      <w:proofErr w:type="spellStart"/>
      <w:r w:rsidRPr="003929AD">
        <w:rPr>
          <w:sz w:val="24"/>
          <w:szCs w:val="24"/>
        </w:rPr>
        <w:t>зяля</w:t>
      </w:r>
      <w:proofErr w:type="spellEnd"/>
      <w:r w:rsidRPr="003929AD">
        <w:rPr>
          <w:sz w:val="24"/>
          <w:szCs w:val="24"/>
        </w:rPr>
        <w:t>», «</w:t>
      </w:r>
      <w:proofErr w:type="gramStart"/>
      <w:r w:rsidRPr="003929AD">
        <w:rPr>
          <w:sz w:val="24"/>
          <w:szCs w:val="24"/>
        </w:rPr>
        <w:t xml:space="preserve">у </w:t>
      </w:r>
      <w:proofErr w:type="spellStart"/>
      <w:r w:rsidRPr="003929AD">
        <w:rPr>
          <w:sz w:val="24"/>
          <w:szCs w:val="24"/>
        </w:rPr>
        <w:t>читель</w:t>
      </w:r>
      <w:proofErr w:type="spellEnd"/>
      <w:proofErr w:type="gramEnd"/>
      <w:r w:rsidRPr="003929AD">
        <w:rPr>
          <w:sz w:val="24"/>
          <w:szCs w:val="24"/>
        </w:rPr>
        <w:t>».</w:t>
      </w:r>
    </w:p>
    <w:p w14:paraId="6239D034" w14:textId="27E7E019" w:rsidR="003929AD" w:rsidRPr="003929AD" w:rsidRDefault="003929AD" w:rsidP="003929AD">
      <w:pPr>
        <w:spacing w:line="276" w:lineRule="auto"/>
        <w:ind w:left="260" w:firstLine="70"/>
        <w:rPr>
          <w:sz w:val="24"/>
          <w:szCs w:val="24"/>
        </w:rPr>
      </w:pPr>
    </w:p>
    <w:tbl>
      <w:tblPr>
        <w:tblStyle w:val="a9"/>
        <w:tblpPr w:leftFromText="180" w:rightFromText="180" w:vertAnchor="text" w:horzAnchor="margin" w:tblpXSpec="center" w:tblpY="-82"/>
        <w:tblW w:w="10774" w:type="dxa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3969"/>
        <w:gridCol w:w="3827"/>
      </w:tblGrid>
      <w:tr w:rsidR="003929AD" w:rsidRPr="003929AD" w14:paraId="79B19D7F" w14:textId="77777777" w:rsidTr="00276C33">
        <w:tc>
          <w:tcPr>
            <w:tcW w:w="993" w:type="dxa"/>
          </w:tcPr>
          <w:p w14:paraId="5EF548CF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Оценки</w:t>
            </w:r>
          </w:p>
        </w:tc>
        <w:tc>
          <w:tcPr>
            <w:tcW w:w="1985" w:type="dxa"/>
          </w:tcPr>
          <w:p w14:paraId="02F718F3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Программа общеобразовательной школы</w:t>
            </w:r>
          </w:p>
        </w:tc>
        <w:tc>
          <w:tcPr>
            <w:tcW w:w="3969" w:type="dxa"/>
          </w:tcPr>
          <w:p w14:paraId="5C84DD65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Коррекционно-развивающее обучение</w:t>
            </w:r>
          </w:p>
          <w:p w14:paraId="702E5198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 xml:space="preserve"> вида</w:t>
            </w:r>
          </w:p>
        </w:tc>
        <w:tc>
          <w:tcPr>
            <w:tcW w:w="3827" w:type="dxa"/>
          </w:tcPr>
          <w:p w14:paraId="3BFD2643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 xml:space="preserve">Специальное коррекционное обучение </w:t>
            </w:r>
            <w:r w:rsidRPr="003929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 xml:space="preserve"> вида</w:t>
            </w:r>
          </w:p>
        </w:tc>
      </w:tr>
      <w:tr w:rsidR="003929AD" w:rsidRPr="003929AD" w14:paraId="47542FE5" w14:textId="77777777" w:rsidTr="00276C33">
        <w:tc>
          <w:tcPr>
            <w:tcW w:w="993" w:type="dxa"/>
            <w:vAlign w:val="center"/>
          </w:tcPr>
          <w:p w14:paraId="2DF40414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985" w:type="dxa"/>
          </w:tcPr>
          <w:p w14:paraId="054D3F52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 xml:space="preserve"> Нет ошибок</w:t>
            </w:r>
          </w:p>
        </w:tc>
        <w:tc>
          <w:tcPr>
            <w:tcW w:w="3969" w:type="dxa"/>
          </w:tcPr>
          <w:p w14:paraId="7F82EE46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1 недочёта.</w:t>
            </w:r>
          </w:p>
        </w:tc>
        <w:tc>
          <w:tcPr>
            <w:tcW w:w="3827" w:type="dxa"/>
          </w:tcPr>
          <w:p w14:paraId="5CFBEA31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1 недочёта.</w:t>
            </w:r>
          </w:p>
        </w:tc>
      </w:tr>
      <w:tr w:rsidR="003929AD" w:rsidRPr="003929AD" w14:paraId="55BB2282" w14:textId="77777777" w:rsidTr="00276C33">
        <w:tc>
          <w:tcPr>
            <w:tcW w:w="993" w:type="dxa"/>
            <w:vAlign w:val="center"/>
          </w:tcPr>
          <w:p w14:paraId="03BE32B8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985" w:type="dxa"/>
          </w:tcPr>
          <w:p w14:paraId="32AC7E1C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1-2 негрубые ошибки</w:t>
            </w:r>
          </w:p>
        </w:tc>
        <w:tc>
          <w:tcPr>
            <w:tcW w:w="3969" w:type="dxa"/>
          </w:tcPr>
          <w:p w14:paraId="1E6EB3AB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Уровень выполнения требований выше удовлетворительного: наличие 2-3 ошибок или 4-6 недочётов по текущему учебному материалу; не более 2 ошибок или 4 недочётов по пройденному материалу.</w:t>
            </w:r>
          </w:p>
        </w:tc>
        <w:tc>
          <w:tcPr>
            <w:tcW w:w="3827" w:type="dxa"/>
          </w:tcPr>
          <w:p w14:paraId="17EF6324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Уровень выполнения требований выше удовлетворительного: наличие 2-3 ошибок или 4-6 недочётов по текущему учебному материалу; не более 2 ошибок или 4 недочётов по пройденному материалу.</w:t>
            </w:r>
          </w:p>
        </w:tc>
      </w:tr>
      <w:tr w:rsidR="003929AD" w:rsidRPr="003929AD" w14:paraId="4889C2CB" w14:textId="77777777" w:rsidTr="00276C33">
        <w:tc>
          <w:tcPr>
            <w:tcW w:w="993" w:type="dxa"/>
            <w:vAlign w:val="center"/>
          </w:tcPr>
          <w:p w14:paraId="0727CB8B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985" w:type="dxa"/>
          </w:tcPr>
          <w:p w14:paraId="1CB83FB5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 xml:space="preserve">2-3 ошибки, 3-4 негрубые ошибки, </w:t>
            </w:r>
            <w:r w:rsidRPr="003929AD">
              <w:rPr>
                <w:rFonts w:ascii="Times New Roman" w:hAnsi="Times New Roman"/>
                <w:sz w:val="24"/>
                <w:szCs w:val="24"/>
                <w:u w:val="single"/>
              </w:rPr>
              <w:t>но ход решения задачи верен.</w:t>
            </w:r>
          </w:p>
        </w:tc>
        <w:tc>
          <w:tcPr>
            <w:tcW w:w="3969" w:type="dxa"/>
          </w:tcPr>
          <w:p w14:paraId="6370BCAC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Достаточный минимальный уровень выполнения требований, предъявляемый к контрольной работе, не более 4-6 ошибок или 10 недочётов по текущему учебному материалу; не более 8 недочётов по пройденному материалу.</w:t>
            </w:r>
          </w:p>
        </w:tc>
        <w:tc>
          <w:tcPr>
            <w:tcW w:w="3827" w:type="dxa"/>
          </w:tcPr>
          <w:p w14:paraId="7702FBFB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Достаточный минимальный уровень выполнения требований, предъявляемый к контрольной работе, не более 4-6 ошибок или 10 недочётов по текущему учебному материалу; не более 8 недочётов по пройденному материалу.</w:t>
            </w:r>
          </w:p>
        </w:tc>
      </w:tr>
      <w:tr w:rsidR="003929AD" w:rsidRPr="003929AD" w14:paraId="18D04401" w14:textId="77777777" w:rsidTr="00276C33">
        <w:tc>
          <w:tcPr>
            <w:tcW w:w="993" w:type="dxa"/>
            <w:vAlign w:val="center"/>
          </w:tcPr>
          <w:p w14:paraId="6802D443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985" w:type="dxa"/>
          </w:tcPr>
          <w:p w14:paraId="4F960B78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Более 4 грубых ошибок, не решена задача.</w:t>
            </w:r>
          </w:p>
        </w:tc>
        <w:tc>
          <w:tcPr>
            <w:tcW w:w="3969" w:type="dxa"/>
          </w:tcPr>
          <w:p w14:paraId="4A42E178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Уровень выполнения требований ниже удовлетворительного; наличие более 6 ошибок или 10 недочётов по текущему материалу; не более 5 ошибок или более 8 недочётов по пройденному материалу.</w:t>
            </w:r>
          </w:p>
        </w:tc>
        <w:tc>
          <w:tcPr>
            <w:tcW w:w="3827" w:type="dxa"/>
          </w:tcPr>
          <w:p w14:paraId="02D0A17F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Уровень выполнения требований ниже удовлетворительного; наличие более 6 ошибок или 10 недочётов по текущему материалу; не более 5 ошибок или более 8 недочётов по пройденному материалу.</w:t>
            </w:r>
          </w:p>
        </w:tc>
      </w:tr>
      <w:tr w:rsidR="003929AD" w:rsidRPr="003929AD" w14:paraId="462658E1" w14:textId="77777777" w:rsidTr="00276C33">
        <w:tc>
          <w:tcPr>
            <w:tcW w:w="10774" w:type="dxa"/>
            <w:gridSpan w:val="4"/>
          </w:tcPr>
          <w:p w14:paraId="08CD9D0E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Ошибки:</w:t>
            </w:r>
          </w:p>
          <w:p w14:paraId="530EDF87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929AD">
              <w:rPr>
                <w:rFonts w:ascii="Times New Roman" w:hAnsi="Times New Roman"/>
                <w:sz w:val="24"/>
                <w:szCs w:val="24"/>
              </w:rPr>
              <w:t>незнание или неправильное применение  свойств, правил, алгоритмов, существующих зависимостей, лежащих в основе выполнения задания или используемых в ходе его выполнения;</w:t>
            </w:r>
          </w:p>
          <w:p w14:paraId="7CA215C8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 неправильный выбор действия;</w:t>
            </w:r>
          </w:p>
          <w:p w14:paraId="712A8E64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-неверные вычисления в случае, когда цель задания – проверка вычислительных умений и навыков;</w:t>
            </w:r>
          </w:p>
          <w:p w14:paraId="08A59289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 пропуск части математических действий, влияющих на получение правильного ответа;</w:t>
            </w:r>
          </w:p>
          <w:p w14:paraId="52F33D27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-несоответствие выполненных измерений и геометрических построений заданным параметрам.</w:t>
            </w:r>
          </w:p>
          <w:p w14:paraId="587DE186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9AD">
              <w:rPr>
                <w:rFonts w:ascii="Times New Roman" w:hAnsi="Times New Roman"/>
                <w:b/>
                <w:sz w:val="24"/>
                <w:szCs w:val="24"/>
              </w:rPr>
              <w:t>Недочёты:</w:t>
            </w:r>
          </w:p>
          <w:p w14:paraId="7041C225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-неправильное списывание данных;</w:t>
            </w:r>
          </w:p>
          <w:p w14:paraId="25C1F7EF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-ошибки в записи математических терминов;</w:t>
            </w:r>
          </w:p>
          <w:p w14:paraId="1D515448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-неверные вычисления в случае, когда цель задания не связана с проверкой вычислительных умений и навыков;</w:t>
            </w:r>
          </w:p>
          <w:p w14:paraId="541B1A6F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-наличие записи действий;</w:t>
            </w:r>
          </w:p>
          <w:p w14:paraId="2ED1EAB8" w14:textId="77777777" w:rsidR="003929AD" w:rsidRPr="003929AD" w:rsidRDefault="003929AD" w:rsidP="003929A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29AD">
              <w:rPr>
                <w:rFonts w:ascii="Times New Roman" w:hAnsi="Times New Roman"/>
                <w:sz w:val="24"/>
                <w:szCs w:val="24"/>
              </w:rPr>
              <w:t>-отсутствие ответа к заданию или ошибки в записи ответа.</w:t>
            </w:r>
          </w:p>
        </w:tc>
      </w:tr>
    </w:tbl>
    <w:p w14:paraId="65EFC31C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</w:p>
    <w:p w14:paraId="3A1D0448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3929AD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Критерии оценивания контрольной работы </w:t>
      </w:r>
      <w:proofErr w:type="gramStart"/>
      <w:r w:rsidRPr="003929AD">
        <w:rPr>
          <w:rFonts w:ascii="Times New Roman" w:hAnsi="Times New Roman"/>
          <w:b/>
          <w:sz w:val="24"/>
          <w:szCs w:val="24"/>
          <w:u w:val="single"/>
        </w:rPr>
        <w:t>про</w:t>
      </w:r>
      <w:proofErr w:type="gramEnd"/>
      <w:r w:rsidRPr="003929AD">
        <w:rPr>
          <w:rFonts w:ascii="Times New Roman" w:hAnsi="Times New Roman"/>
          <w:b/>
          <w:sz w:val="24"/>
          <w:szCs w:val="24"/>
          <w:u w:val="single"/>
        </w:rPr>
        <w:t xml:space="preserve"> математике</w:t>
      </w:r>
    </w:p>
    <w:p w14:paraId="063A0258" w14:textId="77777777" w:rsidR="003929AD" w:rsidRPr="003929AD" w:rsidRDefault="003929AD" w:rsidP="003929AD">
      <w:pPr>
        <w:spacing w:line="276" w:lineRule="auto"/>
        <w:rPr>
          <w:b/>
          <w:sz w:val="24"/>
          <w:szCs w:val="24"/>
        </w:rPr>
      </w:pPr>
    </w:p>
    <w:p w14:paraId="01EC1CB1" w14:textId="38F7EE38" w:rsidR="003929AD" w:rsidRPr="003929AD" w:rsidRDefault="003929AD" w:rsidP="009764BD">
      <w:pPr>
        <w:ind w:firstLine="709"/>
        <w:jc w:val="both"/>
        <w:rPr>
          <w:b/>
          <w:sz w:val="24"/>
          <w:szCs w:val="24"/>
        </w:rPr>
      </w:pPr>
      <w:r w:rsidRPr="003929AD">
        <w:rPr>
          <w:b/>
          <w:sz w:val="24"/>
          <w:szCs w:val="24"/>
        </w:rPr>
        <w:t>Математика.</w:t>
      </w:r>
    </w:p>
    <w:p w14:paraId="5A1560FB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Оценка усвоения знаний в 1 классе осуществляется через выполнение обучающимся продуктивных заданий в учебниках и рабочих тетрадях,</w:t>
      </w:r>
    </w:p>
    <w:p w14:paraId="01365D40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текстовых заданий электронного приложения к учебнику, в самостоятельных и проверочных работах. Текущее, тематическое и итоговое оценивание ведётся без выставления бальной отметки, сопровождаемые словесной оценкой.</w:t>
      </w:r>
    </w:p>
    <w:p w14:paraId="1DA3FF1F" w14:textId="77777777" w:rsidR="003929AD" w:rsidRPr="003929AD" w:rsidRDefault="003929AD" w:rsidP="009764BD">
      <w:pPr>
        <w:widowControl/>
        <w:numPr>
          <w:ilvl w:val="1"/>
          <w:numId w:val="15"/>
        </w:numPr>
        <w:tabs>
          <w:tab w:val="left" w:pos="1158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качестве оценивания предметных результатов обучающихся 2-4 классов используется пятибалльная система оценивания.</w:t>
      </w:r>
    </w:p>
    <w:p w14:paraId="377F1BCF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</w:p>
    <w:p w14:paraId="0AD80296" w14:textId="1A7AB83B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Оценивание устных ответов по математике</w:t>
      </w:r>
    </w:p>
    <w:p w14:paraId="2C6FD31C" w14:textId="70FA79C3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«5» ставится обучающемуся, если он:</w:t>
      </w:r>
    </w:p>
    <w:p w14:paraId="5902A5F9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а) дает правильные ответы на все поставленные вопросы, обнаруживает осознанное усвоение правил, умеет самостоятельно использовать изученные математические понятия; б) производит вычисления, правильно обнаруживая при этом знание изученных свойств действий;</w:t>
      </w:r>
    </w:p>
    <w:p w14:paraId="617D5841" w14:textId="541E0EDF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в) умеет самостоятельно решить задачу и объяснить ход решения; г) правильно выполняет работы по измерению и черчению;</w:t>
      </w:r>
    </w:p>
    <w:p w14:paraId="20AF8F61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д) узнает, правильно называет знакомые геометрические фигуры и их элементы; е) умеет самостоятельно выполнять простейшие упражнения, связанные с использованием буквенной символики.</w:t>
      </w:r>
    </w:p>
    <w:p w14:paraId="0A1C46F2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</w:p>
    <w:p w14:paraId="4AFD58AA" w14:textId="202D638B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«4» ставится обучающемуся в том случае, если ответ его в основном соответствует требованиям, установленным для оценки «5», но:</w:t>
      </w:r>
    </w:p>
    <w:p w14:paraId="743F411B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а) при ответе допускает отдельные неточности в формулировках или при обосновании выполняемых действий; б) допускает в отдельных случаях негрубые ошибки;</w:t>
      </w:r>
    </w:p>
    <w:p w14:paraId="7E4CA960" w14:textId="77777777" w:rsid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в) при решении задач дает недостаточно точные объяснения хода решения, пояснения результатов выполняемых действий; г) допускает единичные недочеты при выполнении измерений и черчения. </w:t>
      </w:r>
    </w:p>
    <w:p w14:paraId="5E937A0C" w14:textId="77777777" w:rsidR="003929AD" w:rsidRDefault="003929AD" w:rsidP="009764BD">
      <w:pPr>
        <w:ind w:firstLine="709"/>
        <w:jc w:val="both"/>
        <w:rPr>
          <w:sz w:val="24"/>
          <w:szCs w:val="24"/>
        </w:rPr>
      </w:pPr>
    </w:p>
    <w:p w14:paraId="6BFBF475" w14:textId="5E0AC77A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«3» ставится обучающемуся, если он:</w:t>
      </w:r>
    </w:p>
    <w:p w14:paraId="3BDE20F1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а) при решении большинства (из нескольких предложенных) примеров получает правильный ответ, даже если обучающийся не умеет объяснить используемый прием вычисления или допускает в вычислениях ошибки, но исправляет их с помощью учителя; б) при решении задачи или объяснении хода решения задачи допускает ошибки, но с помощью педагога справляется с решением.</w:t>
      </w:r>
    </w:p>
    <w:p w14:paraId="53A2A1E1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</w:p>
    <w:p w14:paraId="212916E6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«2» ставится обучающемуся, если он обнаруживает незнание большей части программного материала, не справляется с решением задач и вычислениями даже при помощи учителя.</w:t>
      </w:r>
    </w:p>
    <w:p w14:paraId="40602715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929AD">
        <w:rPr>
          <w:rFonts w:ascii="Times New Roman" w:hAnsi="Times New Roman"/>
          <w:b/>
          <w:sz w:val="24"/>
          <w:szCs w:val="24"/>
          <w:u w:val="single"/>
        </w:rPr>
        <w:t>Техника чтения на конец года:</w:t>
      </w:r>
    </w:p>
    <w:p w14:paraId="43C82CF1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70EAFF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       Норма</w:t>
      </w:r>
    </w:p>
    <w:p w14:paraId="13F4237D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1 класс – 25-30 слов</w:t>
      </w:r>
    </w:p>
    <w:p w14:paraId="180226CA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2 класс -45-50 слов</w:t>
      </w:r>
    </w:p>
    <w:p w14:paraId="2596C596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3 класс – 70-75 слов</w:t>
      </w:r>
    </w:p>
    <w:p w14:paraId="2426D9CB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4 класс – 80-90 слов.</w:t>
      </w:r>
    </w:p>
    <w:p w14:paraId="017E1379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BDAA73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29AD">
        <w:rPr>
          <w:rFonts w:ascii="Times New Roman" w:hAnsi="Times New Roman"/>
          <w:sz w:val="24"/>
          <w:szCs w:val="24"/>
          <w:lang w:val="en-US"/>
        </w:rPr>
        <w:t>VII</w:t>
      </w:r>
      <w:r w:rsidRPr="003929AD">
        <w:rPr>
          <w:rFonts w:ascii="Times New Roman" w:hAnsi="Times New Roman"/>
          <w:sz w:val="24"/>
          <w:szCs w:val="24"/>
        </w:rPr>
        <w:t xml:space="preserve">  вид</w:t>
      </w:r>
      <w:proofErr w:type="gramEnd"/>
    </w:p>
    <w:p w14:paraId="7340DF08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1 класс -  20-25 слов</w:t>
      </w:r>
    </w:p>
    <w:p w14:paraId="1AB938BC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2 класс – 30-40 слов</w:t>
      </w:r>
    </w:p>
    <w:p w14:paraId="4EC23D77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3 класс – 50-60 слов</w:t>
      </w:r>
    </w:p>
    <w:p w14:paraId="0CBCEEC7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4 класс – 70-80 слов.</w:t>
      </w:r>
    </w:p>
    <w:p w14:paraId="4720F506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64D1E0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  <w:lang w:val="en-US"/>
        </w:rPr>
        <w:lastRenderedPageBreak/>
        <w:t>VIII</w:t>
      </w:r>
      <w:r w:rsidRPr="003929AD">
        <w:rPr>
          <w:rFonts w:ascii="Times New Roman" w:hAnsi="Times New Roman"/>
          <w:sz w:val="24"/>
          <w:szCs w:val="24"/>
        </w:rPr>
        <w:t xml:space="preserve"> вид</w:t>
      </w:r>
    </w:p>
    <w:p w14:paraId="74D47163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 1 класс – 10 слов</w:t>
      </w:r>
    </w:p>
    <w:p w14:paraId="150EDC34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 2 класс – 15-20 слов</w:t>
      </w:r>
    </w:p>
    <w:p w14:paraId="76226678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 3 класс – 25-30 слов</w:t>
      </w:r>
    </w:p>
    <w:p w14:paraId="20C1F08C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sz w:val="24"/>
          <w:szCs w:val="24"/>
        </w:rPr>
        <w:t xml:space="preserve">   4 класс – 35-40 слов.</w:t>
      </w:r>
    </w:p>
    <w:p w14:paraId="4B35F483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</w:p>
    <w:p w14:paraId="6FF234A2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b/>
          <w:sz w:val="24"/>
          <w:szCs w:val="24"/>
        </w:rPr>
        <w:t xml:space="preserve">Оптимальное чтение </w:t>
      </w:r>
      <w:r w:rsidRPr="003929AD">
        <w:rPr>
          <w:rFonts w:ascii="Times New Roman" w:hAnsi="Times New Roman"/>
          <w:sz w:val="24"/>
          <w:szCs w:val="24"/>
        </w:rPr>
        <w:t xml:space="preserve">– это чтение в темпе разговорной речи </w:t>
      </w:r>
      <w:proofErr w:type="gramStart"/>
      <w:r w:rsidRPr="003929AD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929AD">
        <w:rPr>
          <w:rFonts w:ascii="Times New Roman" w:hAnsi="Times New Roman"/>
          <w:sz w:val="24"/>
          <w:szCs w:val="24"/>
        </w:rPr>
        <w:t>чтение в слух от  100-120 в минуту). Возможно обучение детей элементам динамического чтения до 200 слов в минуту, чтение глазами. (Упражнения для оптимального чтения: жужжащее чтение; порционное чтение – щадящее; чтение диафильма; чтение перед сном).</w:t>
      </w:r>
    </w:p>
    <w:p w14:paraId="39DA0C09" w14:textId="77777777" w:rsidR="003929AD" w:rsidRPr="003929AD" w:rsidRDefault="003929AD" w:rsidP="009764B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929AD">
        <w:rPr>
          <w:rFonts w:ascii="Times New Roman" w:hAnsi="Times New Roman"/>
          <w:b/>
          <w:sz w:val="24"/>
          <w:szCs w:val="24"/>
        </w:rPr>
        <w:t xml:space="preserve">                   Динамическое чтение</w:t>
      </w:r>
      <w:r w:rsidRPr="003929AD">
        <w:rPr>
          <w:rFonts w:ascii="Times New Roman" w:hAnsi="Times New Roman"/>
          <w:sz w:val="24"/>
          <w:szCs w:val="24"/>
        </w:rPr>
        <w:t xml:space="preserve"> – это чтение только глазами, с подавлением артикуляции. Для успешной работы в этом направлении удобнее проводить отдельно уроки техники чтения, потому что приёмы оптимального и динамического чтения очень </w:t>
      </w:r>
      <w:proofErr w:type="gramStart"/>
      <w:r w:rsidRPr="003929AD">
        <w:rPr>
          <w:rFonts w:ascii="Times New Roman" w:hAnsi="Times New Roman"/>
          <w:sz w:val="24"/>
          <w:szCs w:val="24"/>
        </w:rPr>
        <w:t>специфичны</w:t>
      </w:r>
      <w:proofErr w:type="gramEnd"/>
      <w:r w:rsidRPr="003929AD">
        <w:rPr>
          <w:rFonts w:ascii="Times New Roman" w:hAnsi="Times New Roman"/>
          <w:sz w:val="24"/>
          <w:szCs w:val="24"/>
        </w:rPr>
        <w:t xml:space="preserve"> и они идут в разрез с работой над особенностями художественного произведения.</w:t>
      </w:r>
    </w:p>
    <w:p w14:paraId="637F5200" w14:textId="77777777" w:rsidR="003929AD" w:rsidRPr="003929AD" w:rsidRDefault="003929AD" w:rsidP="009764BD">
      <w:pPr>
        <w:ind w:firstLine="709"/>
        <w:jc w:val="both"/>
        <w:rPr>
          <w:b/>
          <w:sz w:val="24"/>
          <w:szCs w:val="24"/>
        </w:rPr>
      </w:pPr>
    </w:p>
    <w:p w14:paraId="2679B8D2" w14:textId="77777777" w:rsidR="003929AD" w:rsidRPr="003929AD" w:rsidRDefault="003929AD" w:rsidP="009764BD">
      <w:pPr>
        <w:ind w:firstLine="709"/>
        <w:jc w:val="both"/>
        <w:rPr>
          <w:b/>
          <w:sz w:val="24"/>
          <w:szCs w:val="24"/>
        </w:rPr>
      </w:pPr>
      <w:r w:rsidRPr="003929AD">
        <w:rPr>
          <w:b/>
          <w:sz w:val="24"/>
          <w:szCs w:val="24"/>
        </w:rPr>
        <w:t xml:space="preserve">Специальные условия проведения </w:t>
      </w:r>
      <w:r w:rsidRPr="003929AD">
        <w:rPr>
          <w:b/>
          <w:i/>
          <w:sz w:val="24"/>
          <w:szCs w:val="24"/>
        </w:rPr>
        <w:t>текущей, промежуточной</w:t>
      </w:r>
      <w:r w:rsidRPr="003929AD">
        <w:rPr>
          <w:b/>
          <w:sz w:val="24"/>
          <w:szCs w:val="24"/>
        </w:rPr>
        <w:t xml:space="preserve"> и </w:t>
      </w:r>
      <w:r w:rsidRPr="003929AD">
        <w:rPr>
          <w:b/>
          <w:i/>
          <w:sz w:val="24"/>
          <w:szCs w:val="24"/>
        </w:rPr>
        <w:t xml:space="preserve">итоговой </w:t>
      </w:r>
      <w:r w:rsidRPr="003929AD">
        <w:rPr>
          <w:b/>
          <w:sz w:val="24"/>
          <w:szCs w:val="24"/>
        </w:rPr>
        <w:t>(по итогам освоения АООП НОО)</w:t>
      </w:r>
      <w:r w:rsidRPr="003929AD">
        <w:rPr>
          <w:b/>
          <w:i/>
          <w:sz w:val="24"/>
          <w:szCs w:val="24"/>
        </w:rPr>
        <w:t xml:space="preserve"> аттестации </w:t>
      </w:r>
      <w:r w:rsidRPr="003929AD">
        <w:rPr>
          <w:b/>
          <w:sz w:val="24"/>
          <w:szCs w:val="24"/>
        </w:rPr>
        <w:t>обучающихся с ЗПР</w:t>
      </w:r>
    </w:p>
    <w:p w14:paraId="26B41C91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</w:p>
    <w:p w14:paraId="66B8BD11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Обучающиеся с ЗПР имеют право на прохождение текущей, промежуточной и государственной итоговой аттестации освоения АООП НОО в иных формах.</w:t>
      </w:r>
    </w:p>
    <w:p w14:paraId="583A1F93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Специальные условия проведения </w:t>
      </w:r>
      <w:r w:rsidRPr="003929AD">
        <w:rPr>
          <w:i/>
          <w:sz w:val="24"/>
          <w:szCs w:val="24"/>
        </w:rPr>
        <w:t>текущей, промежуточной</w:t>
      </w:r>
      <w:r w:rsidRPr="003929AD">
        <w:rPr>
          <w:sz w:val="24"/>
          <w:szCs w:val="24"/>
        </w:rPr>
        <w:t xml:space="preserve"> и </w:t>
      </w:r>
      <w:r w:rsidRPr="003929AD">
        <w:rPr>
          <w:i/>
          <w:sz w:val="24"/>
          <w:szCs w:val="24"/>
        </w:rPr>
        <w:t>итоговой</w:t>
      </w:r>
      <w:r w:rsidRPr="003929AD">
        <w:rPr>
          <w:sz w:val="24"/>
          <w:szCs w:val="24"/>
        </w:rPr>
        <w:t xml:space="preserve"> (по итогам освоения АООП НОО) </w:t>
      </w:r>
      <w:r w:rsidRPr="003929AD">
        <w:rPr>
          <w:i/>
          <w:sz w:val="24"/>
          <w:szCs w:val="24"/>
        </w:rPr>
        <w:t>аттестации</w:t>
      </w:r>
      <w:r w:rsidRPr="003929AD">
        <w:rPr>
          <w:sz w:val="24"/>
          <w:szCs w:val="24"/>
        </w:rPr>
        <w:t xml:space="preserve"> обучающихся с ЗПР включают:</w:t>
      </w:r>
    </w:p>
    <w:p w14:paraId="48DA218B" w14:textId="77777777" w:rsidR="003929AD" w:rsidRPr="003929AD" w:rsidRDefault="003929AD" w:rsidP="009764BD">
      <w:pPr>
        <w:widowControl/>
        <w:numPr>
          <w:ilvl w:val="1"/>
          <w:numId w:val="16"/>
        </w:numPr>
        <w:tabs>
          <w:tab w:val="left" w:pos="2124"/>
        </w:tabs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3929AD">
        <w:rPr>
          <w:sz w:val="24"/>
          <w:szCs w:val="24"/>
        </w:rPr>
        <w:t>особую форму организации аттестации (в малой группе, индивидуальную) с учетом особых образовательных потребностей и индивидуальных особенностей обучающихся с ЗПР;</w:t>
      </w:r>
    </w:p>
    <w:p w14:paraId="7345B4D9" w14:textId="77777777" w:rsidR="003929AD" w:rsidRPr="003929AD" w:rsidRDefault="003929AD" w:rsidP="009764BD">
      <w:pPr>
        <w:widowControl/>
        <w:numPr>
          <w:ilvl w:val="1"/>
          <w:numId w:val="16"/>
        </w:numPr>
        <w:tabs>
          <w:tab w:val="left" w:pos="2124"/>
        </w:tabs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3929AD">
        <w:rPr>
          <w:sz w:val="24"/>
          <w:szCs w:val="24"/>
        </w:rPr>
        <w:t xml:space="preserve">привычную обстановку в классе (присутствие своего учителя, наличие привычных для обучающихся </w:t>
      </w:r>
      <w:proofErr w:type="spellStart"/>
      <w:r w:rsidRPr="003929AD">
        <w:rPr>
          <w:sz w:val="24"/>
          <w:szCs w:val="24"/>
        </w:rPr>
        <w:t>мнестических</w:t>
      </w:r>
      <w:proofErr w:type="spellEnd"/>
      <w:r w:rsidRPr="003929AD">
        <w:rPr>
          <w:sz w:val="24"/>
          <w:szCs w:val="24"/>
        </w:rPr>
        <w:t xml:space="preserve"> опор: наглядных схем, шаблонов общего хода выполнения заданий);</w:t>
      </w:r>
    </w:p>
    <w:p w14:paraId="5437E37D" w14:textId="77777777" w:rsidR="003929AD" w:rsidRPr="003929AD" w:rsidRDefault="003929AD" w:rsidP="009764BD">
      <w:pPr>
        <w:widowControl/>
        <w:numPr>
          <w:ilvl w:val="1"/>
          <w:numId w:val="16"/>
        </w:numPr>
        <w:tabs>
          <w:tab w:val="left" w:pos="2124"/>
        </w:tabs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3929AD">
        <w:rPr>
          <w:sz w:val="24"/>
          <w:szCs w:val="24"/>
        </w:rPr>
        <w:t>присутствие в начале работы этапа общей организации деятельности;</w:t>
      </w:r>
    </w:p>
    <w:p w14:paraId="7F1F1995" w14:textId="77777777" w:rsidR="003929AD" w:rsidRPr="003929AD" w:rsidRDefault="003929AD" w:rsidP="009764BD">
      <w:pPr>
        <w:widowControl/>
        <w:numPr>
          <w:ilvl w:val="0"/>
          <w:numId w:val="16"/>
        </w:numPr>
        <w:tabs>
          <w:tab w:val="left" w:pos="1416"/>
        </w:tabs>
        <w:autoSpaceDE/>
        <w:autoSpaceDN/>
        <w:adjustRightInd/>
        <w:ind w:firstLine="709"/>
        <w:jc w:val="both"/>
        <w:rPr>
          <w:b/>
          <w:sz w:val="24"/>
          <w:szCs w:val="24"/>
        </w:rPr>
      </w:pPr>
      <w:proofErr w:type="spellStart"/>
      <w:r w:rsidRPr="003929AD">
        <w:rPr>
          <w:sz w:val="24"/>
          <w:szCs w:val="24"/>
        </w:rPr>
        <w:t>адаптирование</w:t>
      </w:r>
      <w:proofErr w:type="spellEnd"/>
      <w:r w:rsidRPr="003929AD">
        <w:rPr>
          <w:sz w:val="24"/>
          <w:szCs w:val="24"/>
        </w:rPr>
        <w:t xml:space="preserve"> инструкции с учетом особых образовательных потребностей и индивидуальных трудностей обучающихся с ЗПР:</w:t>
      </w:r>
    </w:p>
    <w:p w14:paraId="67256DE6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1) упрощение формулировок по грамматическому и семантическому оформлению;</w:t>
      </w:r>
    </w:p>
    <w:p w14:paraId="21F60BAA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2) упрощение </w:t>
      </w:r>
      <w:proofErr w:type="spellStart"/>
      <w:r w:rsidRPr="003929AD">
        <w:rPr>
          <w:sz w:val="24"/>
          <w:szCs w:val="24"/>
        </w:rPr>
        <w:t>многозвеньевой</w:t>
      </w:r>
      <w:proofErr w:type="spellEnd"/>
      <w:r w:rsidRPr="003929AD">
        <w:rPr>
          <w:sz w:val="24"/>
          <w:szCs w:val="24"/>
        </w:rPr>
        <w:t xml:space="preserve"> инструкции посредством деления ее на короткие смысловые единицы, задающие </w:t>
      </w:r>
      <w:proofErr w:type="spellStart"/>
      <w:r w:rsidRPr="003929AD">
        <w:rPr>
          <w:sz w:val="24"/>
          <w:szCs w:val="24"/>
        </w:rPr>
        <w:t>поэтапность</w:t>
      </w:r>
      <w:proofErr w:type="spellEnd"/>
      <w:r w:rsidRPr="003929AD">
        <w:rPr>
          <w:sz w:val="24"/>
          <w:szCs w:val="24"/>
        </w:rPr>
        <w:t xml:space="preserve"> (</w:t>
      </w:r>
      <w:proofErr w:type="spellStart"/>
      <w:r w:rsidRPr="003929AD">
        <w:rPr>
          <w:sz w:val="24"/>
          <w:szCs w:val="24"/>
        </w:rPr>
        <w:t>пошаговость</w:t>
      </w:r>
      <w:proofErr w:type="spellEnd"/>
      <w:r w:rsidRPr="003929AD">
        <w:rPr>
          <w:sz w:val="24"/>
          <w:szCs w:val="24"/>
        </w:rPr>
        <w:t>) выполнения задания;</w:t>
      </w:r>
    </w:p>
    <w:p w14:paraId="772A3CF1" w14:textId="77777777" w:rsidR="003929AD" w:rsidRPr="003929AD" w:rsidRDefault="003929AD" w:rsidP="009764BD">
      <w:pPr>
        <w:widowControl/>
        <w:numPr>
          <w:ilvl w:val="0"/>
          <w:numId w:val="17"/>
        </w:numPr>
        <w:tabs>
          <w:tab w:val="left" w:pos="1252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в дополнение к письменной инструкции к заданию, при необходимости, она дополнительно прочитывается педагогом вслух в медленном темпе с четкими смысловыми акцентами;</w:t>
      </w:r>
    </w:p>
    <w:p w14:paraId="2A70CEA1" w14:textId="77777777" w:rsidR="003929AD" w:rsidRPr="003929AD" w:rsidRDefault="003929AD" w:rsidP="009764BD">
      <w:pPr>
        <w:ind w:firstLine="709"/>
        <w:jc w:val="both"/>
        <w:rPr>
          <w:sz w:val="24"/>
          <w:szCs w:val="24"/>
        </w:rPr>
      </w:pPr>
      <w:r w:rsidRPr="003929AD">
        <w:rPr>
          <w:b/>
          <w:sz w:val="24"/>
          <w:szCs w:val="24"/>
        </w:rPr>
        <w:t xml:space="preserve">• </w:t>
      </w:r>
      <w:r w:rsidRPr="003929AD">
        <w:rPr>
          <w:sz w:val="24"/>
          <w:szCs w:val="24"/>
        </w:rPr>
        <w:t xml:space="preserve">при необходимости </w:t>
      </w:r>
      <w:proofErr w:type="spellStart"/>
      <w:r w:rsidRPr="003929AD">
        <w:rPr>
          <w:sz w:val="24"/>
          <w:szCs w:val="24"/>
        </w:rPr>
        <w:t>адаптирование</w:t>
      </w:r>
      <w:proofErr w:type="spellEnd"/>
      <w:r w:rsidRPr="003929AD">
        <w:rPr>
          <w:sz w:val="24"/>
          <w:szCs w:val="24"/>
        </w:rPr>
        <w:t xml:space="preserve"> текста задания с учетом особых</w:t>
      </w:r>
      <w:r w:rsidRPr="003929AD">
        <w:rPr>
          <w:b/>
          <w:sz w:val="24"/>
          <w:szCs w:val="24"/>
        </w:rPr>
        <w:t xml:space="preserve"> </w:t>
      </w:r>
      <w:r w:rsidRPr="003929AD">
        <w:rPr>
          <w:sz w:val="24"/>
          <w:szCs w:val="24"/>
        </w:rPr>
        <w:t>образовательных потребностей и индивидуальных трудностей обучающихся с ЗПР (более крупный шрифт, четкое отграничение одного задания от другого; упрощение формулировок задания по грамматическому и семантическому оформлению и др.);</w:t>
      </w:r>
    </w:p>
    <w:p w14:paraId="44B3D1AD" w14:textId="77777777" w:rsidR="003929AD" w:rsidRPr="003929AD" w:rsidRDefault="003929AD" w:rsidP="009764BD">
      <w:pPr>
        <w:widowControl/>
        <w:numPr>
          <w:ilvl w:val="1"/>
          <w:numId w:val="17"/>
        </w:numPr>
        <w:tabs>
          <w:tab w:val="left" w:pos="2124"/>
        </w:tabs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3929AD">
        <w:rPr>
          <w:sz w:val="24"/>
          <w:szCs w:val="24"/>
        </w:rPr>
        <w:t>при необходимости предоставление дифференцированной помощи: стимулирующей (одобрение, эмоциональная поддержка), организующей (привлечение внимания, концентрирование на выполнении работы, напоминание о необходимости самопроверки), направляющей (повторение и разъяснение инструкции к заданию);</w:t>
      </w:r>
    </w:p>
    <w:p w14:paraId="417FB5DC" w14:textId="77777777" w:rsidR="003929AD" w:rsidRPr="003929AD" w:rsidRDefault="003929AD" w:rsidP="009764BD">
      <w:pPr>
        <w:widowControl/>
        <w:numPr>
          <w:ilvl w:val="1"/>
          <w:numId w:val="17"/>
        </w:numPr>
        <w:tabs>
          <w:tab w:val="left" w:pos="2124"/>
        </w:tabs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3929AD">
        <w:rPr>
          <w:sz w:val="24"/>
          <w:szCs w:val="24"/>
        </w:rPr>
        <w:t>увеличение времени на выполнение заданий; возможность организации короткого перерыва (10-15 мин) при нарастании в поведении ребенка проявлений утомления, истощения;</w:t>
      </w:r>
    </w:p>
    <w:p w14:paraId="5B7094DC" w14:textId="4512AC42" w:rsidR="003929AD" w:rsidRPr="003929AD" w:rsidRDefault="003929AD" w:rsidP="009764BD">
      <w:pPr>
        <w:widowControl/>
        <w:numPr>
          <w:ilvl w:val="0"/>
          <w:numId w:val="18"/>
        </w:numPr>
        <w:tabs>
          <w:tab w:val="left" w:pos="2124"/>
        </w:tabs>
        <w:autoSpaceDE/>
        <w:autoSpaceDN/>
        <w:adjustRightInd/>
        <w:ind w:firstLine="709"/>
        <w:jc w:val="both"/>
        <w:rPr>
          <w:sz w:val="24"/>
          <w:szCs w:val="24"/>
        </w:rPr>
        <w:sectPr w:rsidR="003929AD" w:rsidRPr="003929AD" w:rsidSect="00E44BAA">
          <w:pgSz w:w="11900" w:h="16840"/>
          <w:pgMar w:top="1134" w:right="560" w:bottom="845" w:left="1140" w:header="0" w:footer="0" w:gutter="0"/>
          <w:cols w:space="0" w:equalWidth="0">
            <w:col w:w="10200"/>
          </w:cols>
          <w:docGrid w:linePitch="360"/>
        </w:sectPr>
      </w:pPr>
      <w:r w:rsidRPr="003929AD">
        <w:rPr>
          <w:sz w:val="24"/>
          <w:szCs w:val="24"/>
        </w:rPr>
        <w:t>недопустимыми являются негативные реакции со стороны педагога, создание ситуаций, приводящих к эмоциональному травмированию ребенка</w:t>
      </w:r>
    </w:p>
    <w:p w14:paraId="090B90E5" w14:textId="77777777" w:rsidR="003929AD" w:rsidRPr="003929AD" w:rsidRDefault="003929AD" w:rsidP="003929AD">
      <w:pPr>
        <w:tabs>
          <w:tab w:val="left" w:pos="1020"/>
        </w:tabs>
        <w:spacing w:line="276" w:lineRule="auto"/>
        <w:rPr>
          <w:b/>
          <w:sz w:val="24"/>
          <w:szCs w:val="24"/>
        </w:rPr>
      </w:pPr>
      <w:bookmarkStart w:id="0" w:name="page16"/>
      <w:bookmarkEnd w:id="0"/>
      <w:r w:rsidRPr="003929AD">
        <w:rPr>
          <w:b/>
          <w:sz w:val="24"/>
          <w:szCs w:val="24"/>
        </w:rPr>
        <w:lastRenderedPageBreak/>
        <w:t>Итоговая оценка выпускника с ОВЗ</w:t>
      </w:r>
    </w:p>
    <w:p w14:paraId="1BC253EC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</w:p>
    <w:p w14:paraId="091A3717" w14:textId="77777777" w:rsidR="003929AD" w:rsidRPr="003929AD" w:rsidRDefault="003929AD" w:rsidP="009764BD">
      <w:pPr>
        <w:widowControl/>
        <w:numPr>
          <w:ilvl w:val="2"/>
          <w:numId w:val="19"/>
        </w:numPr>
        <w:tabs>
          <w:tab w:val="left" w:pos="1229"/>
        </w:tabs>
        <w:autoSpaceDE/>
        <w:autoSpaceDN/>
        <w:adjustRightInd/>
        <w:ind w:firstLine="1230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структуре итоговой оценки выдвигаются определенные требования. Она должна позволять фиксировать индивидуальный прогресс в образовательных достижениях ребенка с ЗПР и получить объективные и надежные данные об образовательных достижениях каждого ребенка и всех учащихся.</w:t>
      </w:r>
    </w:p>
    <w:p w14:paraId="4DC0233A" w14:textId="77777777" w:rsidR="003929AD" w:rsidRPr="003929AD" w:rsidRDefault="003929AD" w:rsidP="009764BD">
      <w:pPr>
        <w:ind w:firstLine="1230"/>
        <w:jc w:val="both"/>
        <w:rPr>
          <w:b/>
          <w:i/>
          <w:sz w:val="24"/>
          <w:szCs w:val="24"/>
        </w:rPr>
      </w:pPr>
      <w:r w:rsidRPr="003929AD">
        <w:rPr>
          <w:sz w:val="24"/>
          <w:szCs w:val="24"/>
        </w:rPr>
        <w:t xml:space="preserve">Таким образом, в итоговой оценке выпускника с ЗПР необходимо выделить </w:t>
      </w:r>
      <w:r w:rsidRPr="003929AD">
        <w:rPr>
          <w:b/>
          <w:i/>
          <w:sz w:val="24"/>
          <w:szCs w:val="24"/>
        </w:rPr>
        <w:t>две</w:t>
      </w:r>
      <w:r w:rsidRPr="003929AD">
        <w:rPr>
          <w:sz w:val="24"/>
          <w:szCs w:val="24"/>
        </w:rPr>
        <w:t xml:space="preserve"> </w:t>
      </w:r>
      <w:r w:rsidRPr="003929AD">
        <w:rPr>
          <w:b/>
          <w:i/>
          <w:sz w:val="24"/>
          <w:szCs w:val="24"/>
        </w:rPr>
        <w:t xml:space="preserve">составляющие: </w:t>
      </w:r>
    </w:p>
    <w:p w14:paraId="5F1458E9" w14:textId="77777777" w:rsidR="003929AD" w:rsidRPr="003929AD" w:rsidRDefault="003929AD" w:rsidP="009764BD">
      <w:pPr>
        <w:ind w:firstLine="1230"/>
        <w:jc w:val="both"/>
        <w:rPr>
          <w:sz w:val="24"/>
          <w:szCs w:val="24"/>
        </w:rPr>
      </w:pPr>
      <w:r w:rsidRPr="003929AD">
        <w:rPr>
          <w:i/>
          <w:sz w:val="24"/>
          <w:szCs w:val="24"/>
        </w:rPr>
        <w:t>накопленные оценки,</w:t>
      </w:r>
      <w:r w:rsidRPr="003929AD">
        <w:rPr>
          <w:b/>
          <w:i/>
          <w:sz w:val="24"/>
          <w:szCs w:val="24"/>
        </w:rPr>
        <w:t xml:space="preserve"> </w:t>
      </w:r>
      <w:r w:rsidRPr="003929AD">
        <w:rPr>
          <w:sz w:val="24"/>
          <w:szCs w:val="24"/>
        </w:rPr>
        <w:t>характеризующие динамику индивидуальных</w:t>
      </w:r>
      <w:r w:rsidRPr="003929AD">
        <w:rPr>
          <w:b/>
          <w:i/>
          <w:sz w:val="24"/>
          <w:szCs w:val="24"/>
        </w:rPr>
        <w:t xml:space="preserve"> </w:t>
      </w:r>
      <w:r w:rsidRPr="003929AD">
        <w:rPr>
          <w:sz w:val="24"/>
          <w:szCs w:val="24"/>
        </w:rPr>
        <w:t>образовательных достижений учащихся, их продвижение в освоении планируемых результатов и</w:t>
      </w:r>
    </w:p>
    <w:p w14:paraId="2AA3D19D" w14:textId="77777777" w:rsidR="003929AD" w:rsidRPr="003929AD" w:rsidRDefault="003929AD" w:rsidP="009764BD">
      <w:pPr>
        <w:ind w:firstLine="1230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 </w:t>
      </w:r>
      <w:r w:rsidRPr="003929AD">
        <w:rPr>
          <w:i/>
          <w:sz w:val="24"/>
          <w:szCs w:val="24"/>
        </w:rPr>
        <w:t>оценки за стандартизированные итоговые работы,</w:t>
      </w:r>
      <w:r w:rsidRPr="003929AD">
        <w:rPr>
          <w:sz w:val="24"/>
          <w:szCs w:val="24"/>
        </w:rPr>
        <w:t xml:space="preserve"> характеризующие уровень присвоения учащимися основных формируемых способов действий в отношении системы знаний на момент окончания начальной школы. </w:t>
      </w:r>
    </w:p>
    <w:p w14:paraId="389FBB67" w14:textId="77777777" w:rsidR="003929AD" w:rsidRPr="003929AD" w:rsidRDefault="003929AD" w:rsidP="009764BD">
      <w:pPr>
        <w:ind w:firstLine="1230"/>
        <w:jc w:val="both"/>
        <w:rPr>
          <w:sz w:val="24"/>
          <w:szCs w:val="24"/>
        </w:rPr>
      </w:pPr>
      <w:r w:rsidRPr="003929AD">
        <w:rPr>
          <w:sz w:val="24"/>
          <w:szCs w:val="24"/>
        </w:rPr>
        <w:t>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результатов.</w:t>
      </w:r>
    </w:p>
    <w:p w14:paraId="0B8451FE" w14:textId="77777777" w:rsidR="003929AD" w:rsidRPr="003929AD" w:rsidRDefault="003929AD" w:rsidP="009764BD">
      <w:pPr>
        <w:ind w:firstLine="1230"/>
        <w:jc w:val="both"/>
        <w:rPr>
          <w:sz w:val="24"/>
          <w:szCs w:val="24"/>
        </w:rPr>
      </w:pPr>
      <w:r w:rsidRPr="003929AD">
        <w:rPr>
          <w:sz w:val="24"/>
          <w:szCs w:val="24"/>
        </w:rPr>
        <w:t xml:space="preserve">На итоговую оценку на ступени начального общего образования, результаты которой используются при принятии решения о возможности (или невозможности) продолжения обучения на следующей ступени, выносятся </w:t>
      </w:r>
      <w:r w:rsidRPr="003929AD">
        <w:rPr>
          <w:i/>
          <w:sz w:val="24"/>
          <w:szCs w:val="24"/>
        </w:rPr>
        <w:t>предметные,</w:t>
      </w:r>
      <w:r w:rsidRPr="003929AD">
        <w:rPr>
          <w:sz w:val="24"/>
          <w:szCs w:val="24"/>
        </w:rPr>
        <w:t xml:space="preserve"> </w:t>
      </w:r>
      <w:r w:rsidRPr="003929AD">
        <w:rPr>
          <w:i/>
          <w:sz w:val="24"/>
          <w:szCs w:val="24"/>
        </w:rPr>
        <w:t xml:space="preserve">мета предметные результаты </w:t>
      </w:r>
      <w:r w:rsidRPr="003929AD">
        <w:rPr>
          <w:sz w:val="24"/>
          <w:szCs w:val="24"/>
        </w:rPr>
        <w:t>и</w:t>
      </w:r>
      <w:r w:rsidRPr="003929AD">
        <w:rPr>
          <w:i/>
          <w:sz w:val="24"/>
          <w:szCs w:val="24"/>
        </w:rPr>
        <w:t xml:space="preserve"> результаты освоения программы коррекционной работы</w:t>
      </w:r>
      <w:r w:rsidRPr="003929AD">
        <w:rPr>
          <w:sz w:val="24"/>
          <w:szCs w:val="24"/>
        </w:rPr>
        <w:t>.</w:t>
      </w:r>
    </w:p>
    <w:p w14:paraId="6E4A376A" w14:textId="77777777" w:rsidR="003929AD" w:rsidRPr="003929AD" w:rsidRDefault="003929AD" w:rsidP="009764BD">
      <w:pPr>
        <w:ind w:firstLine="1230"/>
        <w:jc w:val="both"/>
        <w:rPr>
          <w:sz w:val="24"/>
          <w:szCs w:val="24"/>
        </w:rPr>
      </w:pPr>
      <w:r w:rsidRPr="003929AD">
        <w:rPr>
          <w:i/>
          <w:sz w:val="24"/>
          <w:szCs w:val="24"/>
        </w:rPr>
        <w:t>Итоговая аттестация на ступени начального общего образования должна проводиться с учетом возможных специфических трудностей обучающегося с ЗПР в овладении письмом, чтением или счетом. Вывод об успешности овладения содержанием АООП НОО должен делаться на основании положительной индивидуальной динамики</w:t>
      </w:r>
      <w:r w:rsidRPr="003929AD">
        <w:rPr>
          <w:sz w:val="24"/>
          <w:szCs w:val="24"/>
        </w:rPr>
        <w:t>.</w:t>
      </w:r>
    </w:p>
    <w:p w14:paraId="303CDBEA" w14:textId="77777777" w:rsidR="003929AD" w:rsidRPr="003929AD" w:rsidRDefault="003929AD" w:rsidP="009764BD">
      <w:pPr>
        <w:ind w:firstLine="1230"/>
        <w:jc w:val="both"/>
        <w:rPr>
          <w:rFonts w:eastAsia="Calibri"/>
          <w:b/>
          <w:sz w:val="24"/>
          <w:szCs w:val="24"/>
          <w:u w:val="single"/>
          <w:lang w:eastAsia="en-US"/>
        </w:rPr>
      </w:pPr>
    </w:p>
    <w:p w14:paraId="4DD9BA32" w14:textId="77777777" w:rsidR="003929AD" w:rsidRPr="003929AD" w:rsidRDefault="003929AD" w:rsidP="003929AD">
      <w:pPr>
        <w:spacing w:line="276" w:lineRule="auto"/>
        <w:rPr>
          <w:b/>
          <w:sz w:val="24"/>
          <w:szCs w:val="24"/>
        </w:rPr>
      </w:pPr>
      <w:bookmarkStart w:id="1" w:name="_GoBack"/>
      <w:bookmarkEnd w:id="1"/>
      <w:r w:rsidRPr="003929AD">
        <w:rPr>
          <w:b/>
          <w:sz w:val="24"/>
          <w:szCs w:val="24"/>
        </w:rPr>
        <w:t>Оценивание письменных работ обучающихся с ЗПР начальной школы</w:t>
      </w:r>
    </w:p>
    <w:p w14:paraId="34C8F9D0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</w:p>
    <w:tbl>
      <w:tblPr>
        <w:tblW w:w="9686" w:type="dxa"/>
        <w:tblInd w:w="-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049"/>
        <w:gridCol w:w="505"/>
        <w:gridCol w:w="605"/>
        <w:gridCol w:w="81"/>
        <w:gridCol w:w="1171"/>
        <w:gridCol w:w="1029"/>
        <w:gridCol w:w="504"/>
        <w:gridCol w:w="1635"/>
        <w:gridCol w:w="1251"/>
        <w:gridCol w:w="1150"/>
      </w:tblGrid>
      <w:tr w:rsidR="003929AD" w:rsidRPr="003929AD" w14:paraId="129A090C" w14:textId="77777777" w:rsidTr="00276C33">
        <w:trPr>
          <w:trHeight w:val="295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14:paraId="1D247EC0" w14:textId="77777777" w:rsidR="003929AD" w:rsidRPr="003929AD" w:rsidRDefault="003929AD" w:rsidP="003929AD">
            <w:pPr>
              <w:spacing w:line="276" w:lineRule="auto"/>
              <w:ind w:left="145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Отметка</w:t>
            </w:r>
          </w:p>
        </w:tc>
        <w:tc>
          <w:tcPr>
            <w:tcW w:w="104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C1F4B9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4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7A3B066" w14:textId="77777777" w:rsidR="003929AD" w:rsidRPr="003929AD" w:rsidRDefault="003929AD" w:rsidP="003929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Программы</w:t>
            </w:r>
          </w:p>
        </w:tc>
        <w:tc>
          <w:tcPr>
            <w:tcW w:w="102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B3435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12C795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36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37D2AC" w14:textId="77777777" w:rsidR="003929AD" w:rsidRPr="003929AD" w:rsidRDefault="003929AD" w:rsidP="003929AD">
            <w:pPr>
              <w:spacing w:line="276" w:lineRule="auto"/>
              <w:ind w:right="400"/>
              <w:jc w:val="center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Адаптированная основная</w:t>
            </w:r>
          </w:p>
        </w:tc>
      </w:tr>
      <w:tr w:rsidR="003929AD" w:rsidRPr="003929AD" w14:paraId="16BCEEC0" w14:textId="77777777" w:rsidTr="00276C33">
        <w:trPr>
          <w:trHeight w:val="312"/>
        </w:trPr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59CEC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5F6637" w14:textId="77777777" w:rsidR="003929AD" w:rsidRPr="003929AD" w:rsidRDefault="003929AD" w:rsidP="003929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общеобразовательной</w:t>
            </w:r>
          </w:p>
        </w:tc>
        <w:tc>
          <w:tcPr>
            <w:tcW w:w="45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E11A5B" w14:textId="77777777" w:rsidR="003929AD" w:rsidRPr="003929AD" w:rsidRDefault="003929AD" w:rsidP="003929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общеобразовательная программа</w:t>
            </w:r>
          </w:p>
        </w:tc>
      </w:tr>
      <w:tr w:rsidR="003929AD" w:rsidRPr="003929AD" w14:paraId="5BAB477A" w14:textId="77777777" w:rsidTr="00276C33">
        <w:trPr>
          <w:trHeight w:val="310"/>
        </w:trPr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FFF7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B9919A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0B7AF5B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57" w:type="dxa"/>
            <w:gridSpan w:val="3"/>
            <w:vMerge w:val="restart"/>
            <w:shd w:val="clear" w:color="auto" w:fill="auto"/>
            <w:vAlign w:val="bottom"/>
          </w:tcPr>
          <w:p w14:paraId="073033BD" w14:textId="77777777" w:rsidR="003929AD" w:rsidRPr="003929AD" w:rsidRDefault="003929AD" w:rsidP="003929AD">
            <w:pPr>
              <w:spacing w:line="276" w:lineRule="auto"/>
              <w:ind w:right="400"/>
              <w:jc w:val="center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школы</w:t>
            </w: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3D821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  <w:vAlign w:val="bottom"/>
          </w:tcPr>
          <w:p w14:paraId="55B5BC6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36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9666D" w14:textId="77777777" w:rsidR="003929AD" w:rsidRPr="003929AD" w:rsidRDefault="003929AD" w:rsidP="003929AD">
            <w:pPr>
              <w:spacing w:line="276" w:lineRule="auto"/>
              <w:ind w:right="400"/>
              <w:jc w:val="center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для обучающихся с ЗПР</w:t>
            </w:r>
          </w:p>
        </w:tc>
      </w:tr>
      <w:tr w:rsidR="003929AD" w:rsidRPr="003929AD" w14:paraId="06BAE4E9" w14:textId="77777777" w:rsidTr="00276C33">
        <w:trPr>
          <w:trHeight w:val="125"/>
        </w:trPr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E1F20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B0EE72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05C6E9F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57" w:type="dxa"/>
            <w:gridSpan w:val="3"/>
            <w:vMerge/>
            <w:shd w:val="clear" w:color="auto" w:fill="auto"/>
            <w:vAlign w:val="bottom"/>
          </w:tcPr>
          <w:p w14:paraId="3B0A42B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AEDAE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  <w:vAlign w:val="bottom"/>
          </w:tcPr>
          <w:p w14:paraId="361070A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bottom"/>
          </w:tcPr>
          <w:p w14:paraId="2FBEEBB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A64DF8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DF61E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22CE6DE3" w14:textId="77777777" w:rsidTr="00276C33">
        <w:trPr>
          <w:trHeight w:val="159"/>
        </w:trPr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EC6EE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B67467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740840E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7BAF35A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0BA985F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84D67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2400C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  <w:vAlign w:val="bottom"/>
          </w:tcPr>
          <w:p w14:paraId="603F781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bottom"/>
          </w:tcPr>
          <w:p w14:paraId="7DEED17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DE6842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69397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6CB352A1" w14:textId="77777777" w:rsidTr="00276C33">
        <w:trPr>
          <w:trHeight w:val="95"/>
        </w:trPr>
        <w:tc>
          <w:tcPr>
            <w:tcW w:w="7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5A674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3898A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464A8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A574C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7EEE4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882C2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11BE0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3983183E" w14:textId="77777777" w:rsidTr="00276C33">
        <w:trPr>
          <w:trHeight w:val="278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75DDA7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5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2C5308C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</w:t>
            </w: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41E465BE" w14:textId="77777777" w:rsidR="003929AD" w:rsidRPr="003929AD" w:rsidRDefault="003929AD" w:rsidP="003929AD">
            <w:pPr>
              <w:spacing w:line="276" w:lineRule="auto"/>
              <w:jc w:val="right"/>
              <w:rPr>
                <w:w w:val="99"/>
                <w:sz w:val="24"/>
                <w:szCs w:val="24"/>
              </w:rPr>
            </w:pPr>
            <w:r w:rsidRPr="003929AD">
              <w:rPr>
                <w:w w:val="99"/>
                <w:sz w:val="24"/>
                <w:szCs w:val="24"/>
              </w:rPr>
              <w:t>ставится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21FFFA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0A00E33" w14:textId="77777777" w:rsidR="003929AD" w:rsidRPr="003929AD" w:rsidRDefault="003929AD" w:rsidP="003929AD">
            <w:pPr>
              <w:spacing w:line="276" w:lineRule="auto"/>
              <w:ind w:right="100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при</w:t>
            </w: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4D94AB" w14:textId="77777777" w:rsidR="003929AD" w:rsidRPr="003929AD" w:rsidRDefault="003929AD" w:rsidP="003929A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трёх</w:t>
            </w:r>
          </w:p>
        </w:tc>
        <w:tc>
          <w:tcPr>
            <w:tcW w:w="45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4D2B4D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Допущены 1 негрубая ошибка или</w:t>
            </w:r>
          </w:p>
        </w:tc>
      </w:tr>
      <w:tr w:rsidR="003929AD" w:rsidRPr="003929AD" w14:paraId="76724B02" w14:textId="77777777" w:rsidTr="00276C33">
        <w:trPr>
          <w:trHeight w:val="308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45D23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9F9EEB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proofErr w:type="gramStart"/>
            <w:r w:rsidRPr="003929AD">
              <w:rPr>
                <w:sz w:val="24"/>
                <w:szCs w:val="24"/>
              </w:rPr>
              <w:t>исправлениях</w:t>
            </w:r>
            <w:proofErr w:type="gramEnd"/>
            <w:r w:rsidRPr="003929AD">
              <w:rPr>
                <w:sz w:val="24"/>
                <w:szCs w:val="24"/>
              </w:rPr>
              <w:t>,  но  при  одной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10A063BB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1-2</w:t>
            </w:r>
          </w:p>
        </w:tc>
        <w:tc>
          <w:tcPr>
            <w:tcW w:w="2886" w:type="dxa"/>
            <w:gridSpan w:val="2"/>
            <w:shd w:val="clear" w:color="auto" w:fill="auto"/>
            <w:vAlign w:val="bottom"/>
          </w:tcPr>
          <w:p w14:paraId="741EC5E9" w14:textId="77777777" w:rsidR="003929AD" w:rsidRPr="003929AD" w:rsidRDefault="003929AD" w:rsidP="003929AD">
            <w:pPr>
              <w:spacing w:line="276" w:lineRule="auto"/>
              <w:ind w:left="460"/>
              <w:rPr>
                <w:sz w:val="24"/>
                <w:szCs w:val="24"/>
              </w:rPr>
            </w:pPr>
            <w:proofErr w:type="spellStart"/>
            <w:r w:rsidRPr="003929AD">
              <w:rPr>
                <w:sz w:val="24"/>
                <w:szCs w:val="24"/>
              </w:rPr>
              <w:t>дисграфических</w:t>
            </w:r>
            <w:proofErr w:type="spellEnd"/>
          </w:p>
        </w:tc>
        <w:tc>
          <w:tcPr>
            <w:tcW w:w="11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9B78B3" w14:textId="77777777" w:rsidR="003929AD" w:rsidRPr="003929AD" w:rsidRDefault="003929AD" w:rsidP="003929A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ошибок,</w:t>
            </w:r>
          </w:p>
        </w:tc>
      </w:tr>
      <w:tr w:rsidR="003929AD" w:rsidRPr="003929AD" w14:paraId="4D5E2CDB" w14:textId="77777777" w:rsidTr="00276C33">
        <w:trPr>
          <w:trHeight w:val="312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B47FB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947037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негрубой ошибке можно ставить</w:t>
            </w:r>
          </w:p>
        </w:tc>
        <w:tc>
          <w:tcPr>
            <w:tcW w:w="3390" w:type="dxa"/>
            <w:gridSpan w:val="3"/>
            <w:shd w:val="clear" w:color="auto" w:fill="auto"/>
            <w:vAlign w:val="bottom"/>
          </w:tcPr>
          <w:p w14:paraId="25A1B491" w14:textId="77777777" w:rsidR="003929AD" w:rsidRPr="003929AD" w:rsidRDefault="003929AD" w:rsidP="003929AD">
            <w:pPr>
              <w:spacing w:line="276" w:lineRule="auto"/>
              <w:ind w:left="100"/>
              <w:rPr>
                <w:w w:val="99"/>
                <w:sz w:val="24"/>
                <w:szCs w:val="24"/>
              </w:rPr>
            </w:pPr>
            <w:r w:rsidRPr="003929AD">
              <w:rPr>
                <w:w w:val="99"/>
                <w:sz w:val="24"/>
                <w:szCs w:val="24"/>
              </w:rPr>
              <w:t>работа написана аккуратно</w:t>
            </w:r>
          </w:p>
        </w:tc>
        <w:tc>
          <w:tcPr>
            <w:tcW w:w="11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98D63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633F440E" w14:textId="77777777" w:rsidTr="00276C33">
        <w:trPr>
          <w:trHeight w:val="89"/>
        </w:trPr>
        <w:tc>
          <w:tcPr>
            <w:tcW w:w="7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EBAE9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95B94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F2FF7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44CE3B64" w14:textId="77777777" w:rsidTr="00276C33">
        <w:trPr>
          <w:trHeight w:val="279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22C666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4</w:t>
            </w:r>
          </w:p>
        </w:tc>
        <w:tc>
          <w:tcPr>
            <w:tcW w:w="44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21ED75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Допущены орфографические и 2</w:t>
            </w:r>
          </w:p>
        </w:tc>
        <w:tc>
          <w:tcPr>
            <w:tcW w:w="45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9F5009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Допущены  1-2  орфографические</w:t>
            </w:r>
          </w:p>
        </w:tc>
      </w:tr>
      <w:tr w:rsidR="003929AD" w:rsidRPr="003929AD" w14:paraId="7C42BF9F" w14:textId="77777777" w:rsidTr="00276C33">
        <w:trPr>
          <w:trHeight w:val="308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C9482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59" w:type="dxa"/>
            <w:gridSpan w:val="3"/>
            <w:shd w:val="clear" w:color="auto" w:fill="auto"/>
            <w:vAlign w:val="bottom"/>
          </w:tcPr>
          <w:p w14:paraId="62E24F1E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пунктуационные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F02264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82B58D" w14:textId="77777777" w:rsidR="003929AD" w:rsidRPr="003929AD" w:rsidRDefault="003929AD" w:rsidP="003929A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ошибки</w:t>
            </w: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BBA91" w14:textId="77777777" w:rsidR="003929AD" w:rsidRPr="003929AD" w:rsidRDefault="003929AD" w:rsidP="003929A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или  1</w:t>
            </w:r>
          </w:p>
        </w:tc>
        <w:tc>
          <w:tcPr>
            <w:tcW w:w="45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B10613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ошибки, 1-3 пунктуационных и 1-3</w:t>
            </w:r>
          </w:p>
        </w:tc>
      </w:tr>
      <w:tr w:rsidR="003929AD" w:rsidRPr="003929AD" w14:paraId="18B0107C" w14:textId="77777777" w:rsidTr="00276C33">
        <w:trPr>
          <w:trHeight w:val="310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BE23D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shd w:val="clear" w:color="auto" w:fill="auto"/>
            <w:vAlign w:val="bottom"/>
          </w:tcPr>
          <w:p w14:paraId="44727461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орфографическая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E795AF" w14:textId="77777777" w:rsidR="003929AD" w:rsidRPr="003929AD" w:rsidRDefault="003929AD" w:rsidP="003929A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и</w:t>
            </w: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6662B8" w14:textId="77777777" w:rsidR="003929AD" w:rsidRPr="003929AD" w:rsidRDefault="003929AD" w:rsidP="003929A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</w:t>
            </w:r>
          </w:p>
        </w:tc>
        <w:tc>
          <w:tcPr>
            <w:tcW w:w="2139" w:type="dxa"/>
            <w:gridSpan w:val="2"/>
            <w:shd w:val="clear" w:color="auto" w:fill="auto"/>
            <w:vAlign w:val="bottom"/>
          </w:tcPr>
          <w:p w14:paraId="02E60856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proofErr w:type="spellStart"/>
            <w:r w:rsidRPr="003929AD">
              <w:rPr>
                <w:sz w:val="24"/>
                <w:szCs w:val="24"/>
              </w:rPr>
              <w:t>дисграфических</w:t>
            </w:r>
            <w:proofErr w:type="spellEnd"/>
          </w:p>
        </w:tc>
        <w:tc>
          <w:tcPr>
            <w:tcW w:w="1251" w:type="dxa"/>
            <w:shd w:val="clear" w:color="auto" w:fill="auto"/>
            <w:vAlign w:val="bottom"/>
          </w:tcPr>
          <w:p w14:paraId="4DDA7666" w14:textId="77777777" w:rsidR="003929AD" w:rsidRPr="003929AD" w:rsidRDefault="003929AD" w:rsidP="003929AD">
            <w:pPr>
              <w:spacing w:line="276" w:lineRule="auto"/>
              <w:jc w:val="center"/>
              <w:rPr>
                <w:w w:val="98"/>
                <w:sz w:val="24"/>
                <w:szCs w:val="24"/>
              </w:rPr>
            </w:pPr>
            <w:r w:rsidRPr="003929AD">
              <w:rPr>
                <w:w w:val="98"/>
                <w:sz w:val="24"/>
                <w:szCs w:val="24"/>
              </w:rPr>
              <w:t>ошибок,</w:t>
            </w:r>
          </w:p>
        </w:tc>
        <w:tc>
          <w:tcPr>
            <w:tcW w:w="11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FD18DF" w14:textId="77777777" w:rsidR="003929AD" w:rsidRPr="003929AD" w:rsidRDefault="003929AD" w:rsidP="003929A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работа</w:t>
            </w:r>
          </w:p>
        </w:tc>
      </w:tr>
      <w:tr w:rsidR="003929AD" w:rsidRPr="003929AD" w14:paraId="44CD9C50" w14:textId="77777777" w:rsidTr="00276C33">
        <w:trPr>
          <w:trHeight w:val="310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7526F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11" w:type="dxa"/>
            <w:gridSpan w:val="5"/>
            <w:shd w:val="clear" w:color="auto" w:fill="auto"/>
            <w:vAlign w:val="bottom"/>
          </w:tcPr>
          <w:p w14:paraId="6A656564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пунктуационные ошибки</w:t>
            </w: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EF90F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99DD5A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написана аккуратно, но допущены</w:t>
            </w:r>
          </w:p>
        </w:tc>
      </w:tr>
      <w:tr w:rsidR="003929AD" w:rsidRPr="003929AD" w14:paraId="0C82576B" w14:textId="77777777" w:rsidTr="00276C33">
        <w:trPr>
          <w:trHeight w:val="310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F2820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8722B2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2EEDE88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77FF7FA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FD205D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737A60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EA5ED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shd w:val="clear" w:color="auto" w:fill="auto"/>
            <w:vAlign w:val="bottom"/>
          </w:tcPr>
          <w:p w14:paraId="1644822C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1-2 исправления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D428A5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C1A92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15189C92" w14:textId="77777777" w:rsidTr="00276C33">
        <w:trPr>
          <w:trHeight w:val="91"/>
        </w:trPr>
        <w:tc>
          <w:tcPr>
            <w:tcW w:w="7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60641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EC6D0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1F282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54BAC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8F721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64D30E94" w14:textId="77777777" w:rsidTr="00276C33">
        <w:trPr>
          <w:trHeight w:val="278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3B5A10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3BFB0D87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Допущены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942B54F" w14:textId="77777777" w:rsidR="003929AD" w:rsidRPr="003929AD" w:rsidRDefault="003929AD" w:rsidP="003929AD">
            <w:pPr>
              <w:spacing w:line="276" w:lineRule="auto"/>
              <w:ind w:right="40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3-4</w:t>
            </w:r>
          </w:p>
        </w:tc>
        <w:tc>
          <w:tcPr>
            <w:tcW w:w="2281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325330" w14:textId="77777777" w:rsidR="003929AD" w:rsidRPr="003929AD" w:rsidRDefault="003929AD" w:rsidP="003929A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орфографические</w:t>
            </w:r>
          </w:p>
        </w:tc>
        <w:tc>
          <w:tcPr>
            <w:tcW w:w="45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AE612E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Допущены  3-7  орфографических</w:t>
            </w:r>
          </w:p>
        </w:tc>
      </w:tr>
      <w:tr w:rsidR="003929AD" w:rsidRPr="003929AD" w14:paraId="0E2AF0C0" w14:textId="77777777" w:rsidTr="00276C33">
        <w:trPr>
          <w:trHeight w:val="308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E3410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C4337D0" w14:textId="77777777" w:rsidR="003929AD" w:rsidRPr="003929AD" w:rsidRDefault="003929AD" w:rsidP="003929AD">
            <w:pPr>
              <w:spacing w:line="276" w:lineRule="auto"/>
              <w:ind w:left="100"/>
              <w:rPr>
                <w:w w:val="98"/>
                <w:sz w:val="24"/>
                <w:szCs w:val="24"/>
              </w:rPr>
            </w:pPr>
            <w:r w:rsidRPr="003929AD">
              <w:rPr>
                <w:w w:val="98"/>
                <w:sz w:val="24"/>
                <w:szCs w:val="24"/>
              </w:rPr>
              <w:t>ошибки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9C0E0DB" w14:textId="77777777" w:rsidR="003929AD" w:rsidRPr="003929AD" w:rsidRDefault="003929AD" w:rsidP="003929AD">
            <w:pPr>
              <w:spacing w:line="276" w:lineRule="auto"/>
              <w:ind w:left="3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и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577F1789" w14:textId="77777777" w:rsidR="003929AD" w:rsidRPr="003929AD" w:rsidRDefault="003929AD" w:rsidP="003929AD">
            <w:pPr>
              <w:spacing w:line="276" w:lineRule="auto"/>
              <w:ind w:right="60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1B6C4C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A7D040" w14:textId="77777777" w:rsidR="003929AD" w:rsidRPr="003929AD" w:rsidRDefault="003929AD" w:rsidP="003929A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пунктуационные</w:t>
            </w:r>
          </w:p>
        </w:tc>
        <w:tc>
          <w:tcPr>
            <w:tcW w:w="45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ECE572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ошибок, 3-4 пунктуационных, 4-5</w:t>
            </w:r>
          </w:p>
        </w:tc>
      </w:tr>
      <w:tr w:rsidR="003929AD" w:rsidRPr="003929AD" w14:paraId="549F1CAB" w14:textId="77777777" w:rsidTr="00276C33">
        <w:trPr>
          <w:trHeight w:val="312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62C148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79D9E3B" w14:textId="77777777" w:rsidR="003929AD" w:rsidRPr="003929AD" w:rsidRDefault="003929AD" w:rsidP="003929AD">
            <w:pPr>
              <w:spacing w:line="276" w:lineRule="auto"/>
              <w:ind w:left="100"/>
              <w:rPr>
                <w:w w:val="98"/>
                <w:sz w:val="24"/>
                <w:szCs w:val="24"/>
              </w:rPr>
            </w:pPr>
            <w:r w:rsidRPr="003929AD">
              <w:rPr>
                <w:w w:val="98"/>
                <w:sz w:val="24"/>
                <w:szCs w:val="24"/>
              </w:rPr>
              <w:t>ошибки</w:t>
            </w: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44CC0451" w14:textId="77777777" w:rsidR="003929AD" w:rsidRPr="003929AD" w:rsidRDefault="003929AD" w:rsidP="003929AD">
            <w:pPr>
              <w:spacing w:line="276" w:lineRule="auto"/>
              <w:ind w:right="20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или 5</w:t>
            </w:r>
          </w:p>
        </w:tc>
        <w:tc>
          <w:tcPr>
            <w:tcW w:w="2281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CE6AD2" w14:textId="77777777" w:rsidR="003929AD" w:rsidRPr="003929AD" w:rsidRDefault="003929AD" w:rsidP="003929AD">
            <w:pPr>
              <w:spacing w:line="276" w:lineRule="auto"/>
              <w:jc w:val="right"/>
              <w:rPr>
                <w:w w:val="99"/>
                <w:sz w:val="24"/>
                <w:szCs w:val="24"/>
              </w:rPr>
            </w:pPr>
            <w:r w:rsidRPr="003929AD">
              <w:rPr>
                <w:w w:val="99"/>
                <w:sz w:val="24"/>
                <w:szCs w:val="24"/>
              </w:rPr>
              <w:t>орфографических</w:t>
            </w:r>
          </w:p>
        </w:tc>
        <w:tc>
          <w:tcPr>
            <w:tcW w:w="45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E4DA7F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proofErr w:type="spellStart"/>
            <w:r w:rsidRPr="003929AD">
              <w:rPr>
                <w:sz w:val="24"/>
                <w:szCs w:val="24"/>
              </w:rPr>
              <w:t>дисграфических</w:t>
            </w:r>
            <w:proofErr w:type="spellEnd"/>
            <w:r w:rsidRPr="003929AD">
              <w:rPr>
                <w:sz w:val="24"/>
                <w:szCs w:val="24"/>
              </w:rPr>
              <w:t>.  Допущены  1-2</w:t>
            </w:r>
          </w:p>
        </w:tc>
      </w:tr>
      <w:tr w:rsidR="003929AD" w:rsidRPr="003929AD" w14:paraId="0DC1E02F" w14:textId="77777777" w:rsidTr="00276C33">
        <w:trPr>
          <w:trHeight w:val="310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1BA07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9E8C97A" w14:textId="77777777" w:rsidR="003929AD" w:rsidRPr="003929AD" w:rsidRDefault="003929AD" w:rsidP="003929AD">
            <w:pPr>
              <w:spacing w:line="276" w:lineRule="auto"/>
              <w:ind w:left="100"/>
              <w:rPr>
                <w:w w:val="99"/>
                <w:sz w:val="24"/>
                <w:szCs w:val="24"/>
              </w:rPr>
            </w:pPr>
            <w:r w:rsidRPr="003929AD">
              <w:rPr>
                <w:w w:val="99"/>
                <w:sz w:val="24"/>
                <w:szCs w:val="24"/>
              </w:rPr>
              <w:t>ошибок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286471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2461AA8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51D8A66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F75C78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74E37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shd w:val="clear" w:color="auto" w:fill="auto"/>
            <w:vAlign w:val="bottom"/>
          </w:tcPr>
          <w:p w14:paraId="7346CFC0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исправления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E9CE73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5E391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7A4FCEDB" w14:textId="77777777" w:rsidTr="00276C33">
        <w:trPr>
          <w:trHeight w:val="463"/>
        </w:trPr>
        <w:tc>
          <w:tcPr>
            <w:tcW w:w="7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C22BF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1D61BE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3BAD0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6910A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B091D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D891F2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63AF7B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0960C3CE" w14:textId="77777777" w:rsidTr="00276C33">
        <w:trPr>
          <w:trHeight w:val="279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BFAB35" w14:textId="77777777" w:rsidR="003929AD" w:rsidRPr="003929AD" w:rsidRDefault="003929AD" w:rsidP="003929AD">
            <w:pPr>
              <w:spacing w:line="276" w:lineRule="auto"/>
              <w:ind w:left="12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2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6E17EFA3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Допущены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75122D3" w14:textId="77777777" w:rsidR="003929AD" w:rsidRPr="003929AD" w:rsidRDefault="003929AD" w:rsidP="003929AD">
            <w:pPr>
              <w:spacing w:line="276" w:lineRule="auto"/>
              <w:ind w:right="40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5-8</w:t>
            </w:r>
          </w:p>
        </w:tc>
        <w:tc>
          <w:tcPr>
            <w:tcW w:w="2281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1ADA0" w14:textId="77777777" w:rsidR="003929AD" w:rsidRPr="003929AD" w:rsidRDefault="003929AD" w:rsidP="003929AD">
            <w:pPr>
              <w:spacing w:line="276" w:lineRule="auto"/>
              <w:jc w:val="right"/>
              <w:rPr>
                <w:w w:val="99"/>
                <w:sz w:val="24"/>
                <w:szCs w:val="24"/>
              </w:rPr>
            </w:pPr>
            <w:r w:rsidRPr="003929AD">
              <w:rPr>
                <w:w w:val="99"/>
                <w:sz w:val="24"/>
                <w:szCs w:val="24"/>
              </w:rPr>
              <w:t>орфографических</w:t>
            </w:r>
          </w:p>
        </w:tc>
        <w:tc>
          <w:tcPr>
            <w:tcW w:w="2139" w:type="dxa"/>
            <w:gridSpan w:val="2"/>
            <w:shd w:val="clear" w:color="auto" w:fill="auto"/>
            <w:vAlign w:val="bottom"/>
          </w:tcPr>
          <w:p w14:paraId="315EBD13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Допущено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A8855C0" w14:textId="77777777" w:rsidR="003929AD" w:rsidRPr="003929AD" w:rsidRDefault="003929AD" w:rsidP="003929AD">
            <w:pPr>
              <w:spacing w:line="276" w:lineRule="auto"/>
              <w:jc w:val="center"/>
              <w:rPr>
                <w:w w:val="98"/>
                <w:sz w:val="24"/>
                <w:szCs w:val="24"/>
              </w:rPr>
            </w:pPr>
            <w:r w:rsidRPr="003929AD">
              <w:rPr>
                <w:w w:val="98"/>
                <w:sz w:val="24"/>
                <w:szCs w:val="24"/>
              </w:rPr>
              <w:t>более</w:t>
            </w:r>
          </w:p>
        </w:tc>
        <w:tc>
          <w:tcPr>
            <w:tcW w:w="11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4E640A" w14:textId="77777777" w:rsidR="003929AD" w:rsidRPr="003929AD" w:rsidRDefault="003929AD" w:rsidP="003929A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8</w:t>
            </w:r>
          </w:p>
        </w:tc>
      </w:tr>
      <w:tr w:rsidR="003929AD" w:rsidRPr="003929AD" w14:paraId="694D4EBF" w14:textId="77777777" w:rsidTr="00276C33">
        <w:trPr>
          <w:trHeight w:val="308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44662A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B10392B" w14:textId="77777777" w:rsidR="003929AD" w:rsidRPr="003929AD" w:rsidRDefault="003929AD" w:rsidP="003929AD">
            <w:pPr>
              <w:spacing w:line="276" w:lineRule="auto"/>
              <w:ind w:left="100"/>
              <w:rPr>
                <w:w w:val="99"/>
                <w:sz w:val="24"/>
                <w:szCs w:val="24"/>
              </w:rPr>
            </w:pPr>
            <w:r w:rsidRPr="003929AD">
              <w:rPr>
                <w:w w:val="99"/>
                <w:sz w:val="24"/>
                <w:szCs w:val="24"/>
              </w:rPr>
              <w:t>ошибок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86DED4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2C34A1A6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7A2A23A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DA6F9B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C79E8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188259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3929AD">
              <w:rPr>
                <w:sz w:val="24"/>
                <w:szCs w:val="24"/>
              </w:rPr>
              <w:t>орфографических,   4   и   более</w:t>
            </w:r>
          </w:p>
        </w:tc>
      </w:tr>
      <w:tr w:rsidR="003929AD" w:rsidRPr="003929AD" w14:paraId="7BE25AA2" w14:textId="77777777" w:rsidTr="00276C33">
        <w:trPr>
          <w:trHeight w:val="310"/>
        </w:trPr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D2DAFD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528017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3ACC043F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3FCBC79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07B3E7FC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BD76E0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A43D2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0" w:type="dxa"/>
            <w:gridSpan w:val="3"/>
            <w:shd w:val="clear" w:color="auto" w:fill="auto"/>
            <w:vAlign w:val="bottom"/>
          </w:tcPr>
          <w:p w14:paraId="61CB2017" w14:textId="77777777" w:rsidR="003929AD" w:rsidRPr="003929AD" w:rsidRDefault="003929AD" w:rsidP="003929AD">
            <w:pPr>
              <w:spacing w:line="276" w:lineRule="auto"/>
              <w:ind w:left="100"/>
              <w:rPr>
                <w:sz w:val="24"/>
                <w:szCs w:val="24"/>
              </w:rPr>
            </w:pPr>
            <w:proofErr w:type="spellStart"/>
            <w:r w:rsidRPr="003929AD">
              <w:rPr>
                <w:sz w:val="24"/>
                <w:szCs w:val="24"/>
              </w:rPr>
              <w:t>дисграфических</w:t>
            </w:r>
            <w:proofErr w:type="spellEnd"/>
            <w:r w:rsidRPr="003929AD">
              <w:rPr>
                <w:sz w:val="24"/>
                <w:szCs w:val="24"/>
              </w:rPr>
              <w:t xml:space="preserve"> ошибок.</w:t>
            </w:r>
          </w:p>
        </w:tc>
        <w:tc>
          <w:tcPr>
            <w:tcW w:w="11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9AF629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929AD" w:rsidRPr="003929AD" w14:paraId="0B90E2BF" w14:textId="77777777" w:rsidTr="00276C33">
        <w:trPr>
          <w:trHeight w:val="835"/>
        </w:trPr>
        <w:tc>
          <w:tcPr>
            <w:tcW w:w="7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BBED9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59693B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ACE55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E6EDA3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372E2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F260E4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7BD2B0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4E64D5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7F1061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A41A47" w14:textId="77777777" w:rsidR="003929AD" w:rsidRPr="003929AD" w:rsidRDefault="003929AD" w:rsidP="003929A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505781C4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81A27E0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E7896E4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3416C7D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FEBD212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74E6F47F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B3EA4EB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0D49C416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1F42501" w14:textId="77777777" w:rsidR="003929AD" w:rsidRPr="003929AD" w:rsidRDefault="003929AD" w:rsidP="003929AD">
      <w:pPr>
        <w:spacing w:line="276" w:lineRule="auto"/>
        <w:rPr>
          <w:sz w:val="24"/>
          <w:szCs w:val="24"/>
        </w:rPr>
      </w:pPr>
    </w:p>
    <w:p w14:paraId="217CDDBD" w14:textId="77777777" w:rsidR="003929AD" w:rsidRPr="003929AD" w:rsidRDefault="003929AD" w:rsidP="003929AD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36ADC0A9" w14:textId="77777777" w:rsidR="0098795E" w:rsidRPr="003929AD" w:rsidRDefault="0098795E" w:rsidP="003929AD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3BE6DA" w14:textId="77777777" w:rsidR="0098795E" w:rsidRPr="003929AD" w:rsidRDefault="0098795E" w:rsidP="003929AD">
      <w:pPr>
        <w:spacing w:line="276" w:lineRule="auto"/>
        <w:ind w:right="-3"/>
        <w:contextualSpacing/>
        <w:rPr>
          <w:b/>
          <w:sz w:val="24"/>
          <w:szCs w:val="24"/>
        </w:rPr>
      </w:pPr>
    </w:p>
    <w:p w14:paraId="0AE64972" w14:textId="15DDE38D" w:rsidR="0098795E" w:rsidRPr="003929AD" w:rsidRDefault="0098795E" w:rsidP="003929AD">
      <w:pPr>
        <w:widowControl/>
        <w:tabs>
          <w:tab w:val="left" w:pos="742"/>
        </w:tabs>
        <w:autoSpaceDE/>
        <w:autoSpaceDN/>
        <w:adjustRightInd/>
        <w:spacing w:line="276" w:lineRule="auto"/>
        <w:ind w:right="560"/>
        <w:contextualSpacing/>
        <w:rPr>
          <w:b/>
          <w:sz w:val="24"/>
          <w:szCs w:val="24"/>
        </w:rPr>
      </w:pPr>
      <w:r w:rsidRPr="003929AD">
        <w:rPr>
          <w:b/>
          <w:sz w:val="24"/>
          <w:szCs w:val="24"/>
        </w:rPr>
        <w:t xml:space="preserve"> </w:t>
      </w:r>
    </w:p>
    <w:p w14:paraId="3F9C3EE8" w14:textId="77777777" w:rsidR="0098795E" w:rsidRPr="003929AD" w:rsidRDefault="0098795E" w:rsidP="003929AD">
      <w:pPr>
        <w:spacing w:line="276" w:lineRule="auto"/>
        <w:ind w:right="-3"/>
        <w:jc w:val="center"/>
        <w:rPr>
          <w:b/>
          <w:sz w:val="24"/>
          <w:szCs w:val="24"/>
        </w:rPr>
      </w:pPr>
    </w:p>
    <w:p w14:paraId="68260F5D" w14:textId="77777777" w:rsidR="0098795E" w:rsidRPr="003929AD" w:rsidRDefault="0098795E" w:rsidP="003929AD">
      <w:pPr>
        <w:spacing w:line="276" w:lineRule="auto"/>
        <w:ind w:right="-3"/>
        <w:jc w:val="center"/>
        <w:rPr>
          <w:b/>
          <w:sz w:val="24"/>
          <w:szCs w:val="24"/>
        </w:rPr>
      </w:pPr>
    </w:p>
    <w:p w14:paraId="2E358F63" w14:textId="77777777" w:rsidR="005A4CBD" w:rsidRPr="003929AD" w:rsidRDefault="005A4CBD" w:rsidP="003929AD">
      <w:pPr>
        <w:spacing w:line="276" w:lineRule="auto"/>
        <w:rPr>
          <w:sz w:val="24"/>
          <w:szCs w:val="24"/>
        </w:rPr>
      </w:pPr>
    </w:p>
    <w:sectPr w:rsidR="005A4CBD" w:rsidRPr="00392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5D3EB1CC"/>
    <w:lvl w:ilvl="0" w:tplc="8398DDD2">
      <w:start w:val="1"/>
      <w:numFmt w:val="bullet"/>
      <w:lvlText w:val="с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2443A85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9"/>
    <w:multiLevelType w:val="hybridMultilevel"/>
    <w:tmpl w:val="62BBD95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A"/>
    <w:multiLevelType w:val="hybridMultilevel"/>
    <w:tmpl w:val="436C612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B"/>
    <w:multiLevelType w:val="hybridMultilevel"/>
    <w:tmpl w:val="628C89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C"/>
    <w:multiLevelType w:val="hybridMultilevel"/>
    <w:tmpl w:val="333AB10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D"/>
    <w:multiLevelType w:val="hybridMultilevel"/>
    <w:tmpl w:val="721DA31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E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F"/>
    <w:multiLevelType w:val="hybridMultilevel"/>
    <w:tmpl w:val="2D1D5A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0"/>
    <w:multiLevelType w:val="hybridMultilevel"/>
    <w:tmpl w:val="6763845E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1"/>
    <w:multiLevelType w:val="hybridMultilevel"/>
    <w:tmpl w:val="75A2A8D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12"/>
    <w:multiLevelType w:val="hybridMultilevel"/>
    <w:tmpl w:val="08EDBDA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15"/>
    <w:multiLevelType w:val="hybridMultilevel"/>
    <w:tmpl w:val="6CEAF08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6"/>
    <w:multiLevelType w:val="hybridMultilevel"/>
    <w:tmpl w:val="22221A70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7"/>
    <w:multiLevelType w:val="hybridMultilevel"/>
    <w:tmpl w:val="4516DD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2A"/>
    <w:multiLevelType w:val="hybridMultilevel"/>
    <w:tmpl w:val="6A2342EC"/>
    <w:lvl w:ilvl="0" w:tplc="FFFFFFFF">
      <w:start w:val="1"/>
      <w:numFmt w:val="bullet"/>
      <w:lvlText w:val="\emdash 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К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1EC34F53"/>
    <w:multiLevelType w:val="hybridMultilevel"/>
    <w:tmpl w:val="D876A1D2"/>
    <w:lvl w:ilvl="0" w:tplc="04190001">
      <w:start w:val="1"/>
      <w:numFmt w:val="bullet"/>
      <w:lvlText w:val=""/>
      <w:lvlJc w:val="left"/>
      <w:pPr>
        <w:ind w:left="1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18">
    <w:nsid w:val="7F6F2C27"/>
    <w:multiLevelType w:val="hybridMultilevel"/>
    <w:tmpl w:val="A1363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2"/>
  </w:num>
  <w:num w:numId="5">
    <w:abstractNumId w:val="18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410"/>
    <w:rsid w:val="003929AD"/>
    <w:rsid w:val="005A4CBD"/>
    <w:rsid w:val="009764BD"/>
    <w:rsid w:val="0098795E"/>
    <w:rsid w:val="00C9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25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3929AD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9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3929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3929A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uiPriority w:val="99"/>
    <w:semiHidden/>
    <w:unhideWhenUsed/>
    <w:rsid w:val="003929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29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929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29A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929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organizationname2">
    <w:name w:val="msoorganizationname2"/>
    <w:rsid w:val="003929AD"/>
    <w:pPr>
      <w:spacing w:after="0" w:line="240" w:lineRule="auto"/>
      <w:jc w:val="center"/>
    </w:pPr>
    <w:rPr>
      <w:rFonts w:ascii="Arial Narrow" w:eastAsia="Times New Roman" w:hAnsi="Arial Narrow" w:cs="Times New Roman"/>
      <w:color w:val="000000"/>
      <w:kern w:val="28"/>
      <w:sz w:val="96"/>
      <w:szCs w:val="9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29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29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3929AD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9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3929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3929A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uiPriority w:val="99"/>
    <w:semiHidden/>
    <w:unhideWhenUsed/>
    <w:rsid w:val="003929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29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929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29A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929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organizationname2">
    <w:name w:val="msoorganizationname2"/>
    <w:rsid w:val="003929AD"/>
    <w:pPr>
      <w:spacing w:after="0" w:line="240" w:lineRule="auto"/>
      <w:jc w:val="center"/>
    </w:pPr>
    <w:rPr>
      <w:rFonts w:ascii="Arial Narrow" w:eastAsia="Times New Roman" w:hAnsi="Arial Narrow" w:cs="Times New Roman"/>
      <w:color w:val="000000"/>
      <w:kern w:val="28"/>
      <w:sz w:val="96"/>
      <w:szCs w:val="9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29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29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4923</Words>
  <Characters>28063</Characters>
  <Application>Microsoft Office Word</Application>
  <DocSecurity>0</DocSecurity>
  <Lines>233</Lines>
  <Paragraphs>65</Paragraphs>
  <ScaleCrop>false</ScaleCrop>
  <Company/>
  <LinksUpToDate>false</LinksUpToDate>
  <CharactersWithSpaces>32921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школа21</cp:lastModifiedBy>
  <cp:revision>4</cp:revision>
  <dcterms:created xsi:type="dcterms:W3CDTF">2023-12-03T01:58:00Z</dcterms:created>
  <dcterms:modified xsi:type="dcterms:W3CDTF">2024-06-05T03:43:00Z</dcterms:modified>
</cp:coreProperties>
</file>